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147" w:type="dxa"/>
        <w:tblLook w:val="04A0" w:firstRow="1" w:lastRow="0" w:firstColumn="1" w:lastColumn="0" w:noHBand="0" w:noVBand="1"/>
      </w:tblPr>
      <w:tblGrid>
        <w:gridCol w:w="147"/>
        <w:gridCol w:w="3114"/>
        <w:gridCol w:w="1104"/>
        <w:gridCol w:w="1100"/>
        <w:gridCol w:w="1055"/>
        <w:gridCol w:w="844"/>
      </w:tblGrid>
      <w:tr w:rsidR="00F9388E" w:rsidRPr="00C80B44" w14:paraId="2A3CCE15" w14:textId="77777777" w:rsidTr="00394CA7">
        <w:trPr>
          <w:trHeight w:val="274"/>
        </w:trPr>
        <w:tc>
          <w:tcPr>
            <w:tcW w:w="3261" w:type="dxa"/>
            <w:gridSpan w:val="2"/>
          </w:tcPr>
          <w:p w14:paraId="7AE04D1D" w14:textId="24B01001" w:rsidR="00F9388E" w:rsidRPr="00C80B44" w:rsidRDefault="0082292E" w:rsidP="00F9388E">
            <w:pPr>
              <w:rPr>
                <w:rFonts w:cstheme="minorHAnsi"/>
                <w:b/>
                <w:i/>
                <w:sz w:val="20"/>
                <w:szCs w:val="20"/>
                <w:u w:val="single"/>
              </w:rPr>
            </w:pPr>
            <w:r>
              <w:rPr>
                <w:rFonts w:cstheme="minorHAnsi"/>
                <w:b/>
                <w:i/>
                <w:sz w:val="20"/>
                <w:szCs w:val="20"/>
                <w:u w:val="single"/>
              </w:rPr>
              <w:t xml:space="preserve"> </w:t>
            </w:r>
            <w:r w:rsidR="00F9388E">
              <w:rPr>
                <w:rFonts w:cstheme="minorHAnsi"/>
                <w:b/>
                <w:i/>
                <w:sz w:val="20"/>
                <w:szCs w:val="20"/>
                <w:u w:val="single"/>
              </w:rPr>
              <w:t>Financiële verantwoording 20</w:t>
            </w:r>
            <w:r w:rsidR="003145FE">
              <w:rPr>
                <w:rFonts w:cstheme="minorHAnsi"/>
                <w:b/>
                <w:i/>
                <w:sz w:val="20"/>
                <w:szCs w:val="20"/>
                <w:u w:val="single"/>
              </w:rPr>
              <w:t>2</w:t>
            </w:r>
            <w:r w:rsidR="00E17968">
              <w:rPr>
                <w:rFonts w:cstheme="minorHAnsi"/>
                <w:b/>
                <w:i/>
                <w:sz w:val="20"/>
                <w:szCs w:val="20"/>
                <w:u w:val="single"/>
              </w:rPr>
              <w:t>1</w:t>
            </w:r>
          </w:p>
        </w:tc>
        <w:tc>
          <w:tcPr>
            <w:tcW w:w="1104" w:type="dxa"/>
            <w:tcBorders>
              <w:right w:val="single" w:sz="4" w:space="0" w:color="auto"/>
            </w:tcBorders>
          </w:tcPr>
          <w:p w14:paraId="09FB575C" w14:textId="77777777" w:rsidR="00F9388E" w:rsidRPr="00C80B44" w:rsidRDefault="00F9388E" w:rsidP="00F9388E">
            <w:pPr>
              <w:rPr>
                <w:rFonts w:cstheme="minorHAnsi"/>
                <w:b/>
                <w:i/>
                <w:sz w:val="20"/>
                <w:szCs w:val="20"/>
              </w:rPr>
            </w:pPr>
            <w:r w:rsidRPr="00C80B44">
              <w:rPr>
                <w:rFonts w:cstheme="minorHAnsi"/>
                <w:b/>
                <w:i/>
                <w:sz w:val="20"/>
                <w:szCs w:val="20"/>
              </w:rPr>
              <w:t>Bedragen</w:t>
            </w:r>
          </w:p>
        </w:tc>
        <w:tc>
          <w:tcPr>
            <w:tcW w:w="1100" w:type="dxa"/>
            <w:tcBorders>
              <w:top w:val="single" w:sz="4" w:space="0" w:color="auto"/>
              <w:left w:val="single" w:sz="4" w:space="0" w:color="auto"/>
              <w:bottom w:val="single" w:sz="4" w:space="0" w:color="auto"/>
              <w:right w:val="nil"/>
            </w:tcBorders>
          </w:tcPr>
          <w:p w14:paraId="0A5327C9" w14:textId="77777777" w:rsidR="00F9388E" w:rsidRPr="00C80B44" w:rsidRDefault="00F9388E" w:rsidP="00F9388E">
            <w:pPr>
              <w:rPr>
                <w:rFonts w:cstheme="minorHAnsi"/>
                <w:b/>
                <w:i/>
                <w:sz w:val="20"/>
                <w:szCs w:val="20"/>
              </w:rPr>
            </w:pPr>
            <w:r w:rsidRPr="00C80B44">
              <w:rPr>
                <w:rFonts w:cstheme="minorHAnsi"/>
                <w:b/>
                <w:i/>
                <w:sz w:val="20"/>
                <w:szCs w:val="20"/>
              </w:rPr>
              <w:t>Bedragen</w:t>
            </w:r>
          </w:p>
        </w:tc>
        <w:tc>
          <w:tcPr>
            <w:tcW w:w="1055" w:type="dxa"/>
            <w:tcBorders>
              <w:top w:val="single" w:sz="4" w:space="0" w:color="auto"/>
              <w:left w:val="nil"/>
              <w:bottom w:val="single" w:sz="4" w:space="0" w:color="auto"/>
              <w:right w:val="nil"/>
            </w:tcBorders>
          </w:tcPr>
          <w:p w14:paraId="332A08D0" w14:textId="77777777" w:rsidR="00F9388E" w:rsidRPr="00C80B44" w:rsidRDefault="00F9388E" w:rsidP="00F9388E">
            <w:pPr>
              <w:rPr>
                <w:rFonts w:cstheme="minorHAnsi"/>
                <w:b/>
                <w:i/>
                <w:sz w:val="20"/>
                <w:szCs w:val="20"/>
              </w:rPr>
            </w:pPr>
            <w:r w:rsidRPr="00C80B44">
              <w:rPr>
                <w:rFonts w:cstheme="minorHAnsi"/>
                <w:b/>
                <w:i/>
                <w:sz w:val="20"/>
                <w:szCs w:val="20"/>
              </w:rPr>
              <w:t>afgerond</w:t>
            </w:r>
          </w:p>
        </w:tc>
        <w:tc>
          <w:tcPr>
            <w:tcW w:w="844" w:type="dxa"/>
            <w:tcBorders>
              <w:top w:val="single" w:sz="4" w:space="0" w:color="auto"/>
              <w:left w:val="nil"/>
              <w:bottom w:val="single" w:sz="4" w:space="0" w:color="auto"/>
              <w:right w:val="single" w:sz="4" w:space="0" w:color="auto"/>
            </w:tcBorders>
          </w:tcPr>
          <w:p w14:paraId="6EA0CF47" w14:textId="505D06D7" w:rsidR="00F9388E" w:rsidRPr="00C80B44" w:rsidRDefault="00F9388E" w:rsidP="00F9388E">
            <w:pPr>
              <w:rPr>
                <w:rFonts w:cstheme="minorHAnsi"/>
                <w:b/>
                <w:i/>
                <w:sz w:val="20"/>
                <w:szCs w:val="20"/>
              </w:rPr>
            </w:pPr>
            <w:r w:rsidRPr="00C80B44">
              <w:rPr>
                <w:rFonts w:cstheme="minorHAnsi"/>
                <w:b/>
                <w:i/>
                <w:sz w:val="20"/>
                <w:szCs w:val="20"/>
              </w:rPr>
              <w:t>in €</w:t>
            </w:r>
            <w:r w:rsidR="00394CA7">
              <w:rPr>
                <w:rFonts w:cstheme="minorHAnsi"/>
                <w:b/>
                <w:i/>
                <w:sz w:val="20"/>
                <w:szCs w:val="20"/>
              </w:rPr>
              <w:t xml:space="preserve"> </w:t>
            </w:r>
            <w:r w:rsidR="00394CA7" w:rsidRPr="00394CA7">
              <w:rPr>
                <w:rFonts w:cstheme="minorHAnsi"/>
                <w:b/>
                <w:i/>
                <w:sz w:val="18"/>
                <w:szCs w:val="18"/>
              </w:rPr>
              <w:t>100</w:t>
            </w:r>
            <w:r w:rsidRPr="00C80B44">
              <w:rPr>
                <w:rFonts w:cstheme="minorHAnsi"/>
                <w:b/>
                <w:i/>
                <w:sz w:val="20"/>
                <w:szCs w:val="20"/>
              </w:rPr>
              <w:t xml:space="preserve"> </w:t>
            </w:r>
          </w:p>
        </w:tc>
      </w:tr>
      <w:tr w:rsidR="003145FE" w:rsidRPr="00C80B44" w14:paraId="04CEB75E" w14:textId="77777777" w:rsidTr="00394CA7">
        <w:trPr>
          <w:gridBefore w:val="1"/>
          <w:wBefore w:w="147" w:type="dxa"/>
          <w:trHeight w:val="243"/>
        </w:trPr>
        <w:tc>
          <w:tcPr>
            <w:tcW w:w="3114" w:type="dxa"/>
          </w:tcPr>
          <w:p w14:paraId="16BECE37" w14:textId="77777777" w:rsidR="003145FE" w:rsidRPr="00C80B44" w:rsidRDefault="003145FE" w:rsidP="003145FE">
            <w:pPr>
              <w:rPr>
                <w:rFonts w:cstheme="minorHAnsi"/>
                <w:b/>
                <w:i/>
                <w:sz w:val="20"/>
                <w:szCs w:val="20"/>
              </w:rPr>
            </w:pPr>
            <w:bookmarkStart w:id="0" w:name="_Hlk531607616"/>
            <w:r w:rsidRPr="00C80B44">
              <w:rPr>
                <w:rFonts w:cstheme="minorHAnsi"/>
                <w:b/>
                <w:i/>
                <w:sz w:val="20"/>
                <w:szCs w:val="20"/>
              </w:rPr>
              <w:t>Baten</w:t>
            </w:r>
          </w:p>
        </w:tc>
        <w:tc>
          <w:tcPr>
            <w:tcW w:w="1104" w:type="dxa"/>
          </w:tcPr>
          <w:p w14:paraId="30F9D6BE" w14:textId="12B85C28" w:rsidR="003145FE" w:rsidRPr="00F45100" w:rsidRDefault="003145FE" w:rsidP="003145FE">
            <w:pPr>
              <w:jc w:val="center"/>
              <w:rPr>
                <w:rFonts w:cstheme="minorHAnsi"/>
                <w:b/>
                <w:i/>
                <w:sz w:val="20"/>
                <w:szCs w:val="20"/>
              </w:rPr>
            </w:pPr>
            <w:r>
              <w:rPr>
                <w:rFonts w:cstheme="minorHAnsi"/>
                <w:b/>
                <w:i/>
                <w:sz w:val="20"/>
                <w:szCs w:val="20"/>
              </w:rPr>
              <w:t>202</w:t>
            </w:r>
            <w:r w:rsidR="00E17968">
              <w:rPr>
                <w:rFonts w:cstheme="minorHAnsi"/>
                <w:b/>
                <w:i/>
                <w:sz w:val="20"/>
                <w:szCs w:val="20"/>
              </w:rPr>
              <w:t>1</w:t>
            </w:r>
          </w:p>
        </w:tc>
        <w:tc>
          <w:tcPr>
            <w:tcW w:w="1100" w:type="dxa"/>
            <w:tcBorders>
              <w:top w:val="single" w:sz="4" w:space="0" w:color="auto"/>
            </w:tcBorders>
          </w:tcPr>
          <w:p w14:paraId="7BB00ACA" w14:textId="2B14B794" w:rsidR="003145FE" w:rsidRPr="00C80B44" w:rsidRDefault="003145FE" w:rsidP="003145FE">
            <w:pPr>
              <w:jc w:val="center"/>
              <w:rPr>
                <w:rFonts w:cstheme="minorHAnsi"/>
                <w:b/>
                <w:i/>
                <w:sz w:val="20"/>
                <w:szCs w:val="20"/>
              </w:rPr>
            </w:pPr>
            <w:r w:rsidRPr="00F45100">
              <w:rPr>
                <w:rFonts w:cstheme="minorHAnsi"/>
                <w:b/>
                <w:i/>
                <w:sz w:val="20"/>
                <w:szCs w:val="20"/>
              </w:rPr>
              <w:t>20</w:t>
            </w:r>
            <w:r w:rsidR="00E17968">
              <w:rPr>
                <w:rFonts w:cstheme="minorHAnsi"/>
                <w:b/>
                <w:i/>
                <w:sz w:val="20"/>
                <w:szCs w:val="20"/>
              </w:rPr>
              <w:t>20</w:t>
            </w:r>
          </w:p>
        </w:tc>
        <w:tc>
          <w:tcPr>
            <w:tcW w:w="1055" w:type="dxa"/>
            <w:tcBorders>
              <w:top w:val="single" w:sz="4" w:space="0" w:color="auto"/>
            </w:tcBorders>
          </w:tcPr>
          <w:p w14:paraId="2B9AEA6F" w14:textId="4CC2B9F8" w:rsidR="003145FE" w:rsidRPr="00C80B44" w:rsidRDefault="003145FE" w:rsidP="003145FE">
            <w:pPr>
              <w:jc w:val="center"/>
              <w:rPr>
                <w:rFonts w:cstheme="minorHAnsi"/>
                <w:b/>
                <w:i/>
                <w:sz w:val="20"/>
                <w:szCs w:val="20"/>
              </w:rPr>
            </w:pPr>
            <w:r>
              <w:rPr>
                <w:rFonts w:cstheme="minorHAnsi"/>
                <w:b/>
                <w:i/>
                <w:sz w:val="20"/>
                <w:szCs w:val="20"/>
              </w:rPr>
              <w:t>201</w:t>
            </w:r>
            <w:r w:rsidR="00E17968">
              <w:rPr>
                <w:rFonts w:cstheme="minorHAnsi"/>
                <w:b/>
                <w:i/>
                <w:sz w:val="20"/>
                <w:szCs w:val="20"/>
              </w:rPr>
              <w:t>9</w:t>
            </w:r>
          </w:p>
        </w:tc>
        <w:tc>
          <w:tcPr>
            <w:tcW w:w="844" w:type="dxa"/>
            <w:tcBorders>
              <w:top w:val="single" w:sz="4" w:space="0" w:color="auto"/>
            </w:tcBorders>
          </w:tcPr>
          <w:p w14:paraId="71207252" w14:textId="7842EF1D" w:rsidR="003145FE" w:rsidRPr="00C80B44" w:rsidRDefault="003145FE" w:rsidP="003145FE">
            <w:pPr>
              <w:jc w:val="center"/>
              <w:rPr>
                <w:rFonts w:cstheme="minorHAnsi"/>
                <w:b/>
                <w:i/>
                <w:sz w:val="20"/>
                <w:szCs w:val="20"/>
              </w:rPr>
            </w:pPr>
            <w:r>
              <w:rPr>
                <w:rFonts w:cstheme="minorHAnsi"/>
                <w:b/>
                <w:i/>
                <w:sz w:val="20"/>
                <w:szCs w:val="20"/>
              </w:rPr>
              <w:t>201</w:t>
            </w:r>
            <w:r w:rsidR="00E17968">
              <w:rPr>
                <w:rFonts w:cstheme="minorHAnsi"/>
                <w:b/>
                <w:i/>
                <w:sz w:val="20"/>
                <w:szCs w:val="20"/>
              </w:rPr>
              <w:t>8</w:t>
            </w:r>
          </w:p>
        </w:tc>
      </w:tr>
      <w:tr w:rsidR="00E17968" w:rsidRPr="00C80B44" w14:paraId="23DCC301" w14:textId="77777777" w:rsidTr="00394CA7">
        <w:trPr>
          <w:gridBefore w:val="1"/>
          <w:wBefore w:w="147" w:type="dxa"/>
          <w:trHeight w:val="253"/>
        </w:trPr>
        <w:tc>
          <w:tcPr>
            <w:tcW w:w="3114" w:type="dxa"/>
          </w:tcPr>
          <w:p w14:paraId="095D4321" w14:textId="77777777" w:rsidR="00E17968" w:rsidRPr="00C80B44" w:rsidRDefault="00E17968" w:rsidP="00E17968">
            <w:pPr>
              <w:rPr>
                <w:rFonts w:cstheme="minorHAnsi"/>
                <w:sz w:val="20"/>
                <w:szCs w:val="20"/>
              </w:rPr>
            </w:pPr>
            <w:r w:rsidRPr="00C80B44">
              <w:rPr>
                <w:rFonts w:cstheme="minorHAnsi"/>
                <w:sz w:val="20"/>
                <w:szCs w:val="20"/>
              </w:rPr>
              <w:t>Bijdragen leden</w:t>
            </w:r>
          </w:p>
        </w:tc>
        <w:tc>
          <w:tcPr>
            <w:tcW w:w="1104" w:type="dxa"/>
          </w:tcPr>
          <w:p w14:paraId="59E50262" w14:textId="7908CA70" w:rsidR="00E17968" w:rsidRPr="00F45100" w:rsidRDefault="00E17968" w:rsidP="00E17968">
            <w:pPr>
              <w:jc w:val="right"/>
              <w:rPr>
                <w:rFonts w:cstheme="minorHAnsi"/>
                <w:sz w:val="20"/>
                <w:szCs w:val="20"/>
              </w:rPr>
            </w:pPr>
            <w:r>
              <w:rPr>
                <w:rFonts w:cstheme="minorHAnsi"/>
                <w:sz w:val="20"/>
                <w:szCs w:val="20"/>
              </w:rPr>
              <w:t>24.200</w:t>
            </w:r>
          </w:p>
        </w:tc>
        <w:tc>
          <w:tcPr>
            <w:tcW w:w="1100" w:type="dxa"/>
          </w:tcPr>
          <w:p w14:paraId="419948B0" w14:textId="32A17AE9" w:rsidR="00E17968" w:rsidRPr="00C80B44" w:rsidRDefault="00E17968" w:rsidP="00E17968">
            <w:pPr>
              <w:jc w:val="right"/>
              <w:rPr>
                <w:rFonts w:cstheme="minorHAnsi"/>
                <w:sz w:val="20"/>
                <w:szCs w:val="20"/>
              </w:rPr>
            </w:pPr>
            <w:r>
              <w:rPr>
                <w:rFonts w:cstheme="minorHAnsi"/>
                <w:sz w:val="20"/>
                <w:szCs w:val="20"/>
              </w:rPr>
              <w:t>27.600</w:t>
            </w:r>
          </w:p>
        </w:tc>
        <w:tc>
          <w:tcPr>
            <w:tcW w:w="1055" w:type="dxa"/>
          </w:tcPr>
          <w:p w14:paraId="30864EAC" w14:textId="77F50147" w:rsidR="00E17968" w:rsidRPr="00C80B44" w:rsidRDefault="00E17968" w:rsidP="00E17968">
            <w:pPr>
              <w:jc w:val="right"/>
              <w:rPr>
                <w:rFonts w:cstheme="minorHAnsi"/>
                <w:sz w:val="20"/>
                <w:szCs w:val="20"/>
              </w:rPr>
            </w:pPr>
            <w:r w:rsidRPr="00F45100">
              <w:rPr>
                <w:rFonts w:cstheme="minorHAnsi"/>
                <w:sz w:val="20"/>
                <w:szCs w:val="20"/>
              </w:rPr>
              <w:t>26.600</w:t>
            </w:r>
          </w:p>
        </w:tc>
        <w:tc>
          <w:tcPr>
            <w:tcW w:w="844" w:type="dxa"/>
          </w:tcPr>
          <w:p w14:paraId="2B84E1F2" w14:textId="0D3EE952" w:rsidR="00E17968" w:rsidRPr="00C80B44" w:rsidRDefault="00E17968" w:rsidP="00E17968">
            <w:pPr>
              <w:jc w:val="right"/>
              <w:rPr>
                <w:rFonts w:cstheme="minorHAnsi"/>
                <w:sz w:val="20"/>
                <w:szCs w:val="20"/>
              </w:rPr>
            </w:pPr>
            <w:r>
              <w:rPr>
                <w:rFonts w:cstheme="minorHAnsi"/>
                <w:sz w:val="20"/>
                <w:szCs w:val="20"/>
              </w:rPr>
              <w:t xml:space="preserve"> 29.500</w:t>
            </w:r>
          </w:p>
        </w:tc>
      </w:tr>
      <w:tr w:rsidR="00E17968" w:rsidRPr="00C80B44" w14:paraId="15FAAE06" w14:textId="77777777" w:rsidTr="00394CA7">
        <w:trPr>
          <w:gridBefore w:val="1"/>
          <w:wBefore w:w="147" w:type="dxa"/>
          <w:trHeight w:val="243"/>
        </w:trPr>
        <w:tc>
          <w:tcPr>
            <w:tcW w:w="3114" w:type="dxa"/>
          </w:tcPr>
          <w:p w14:paraId="6731B8C8" w14:textId="77777777" w:rsidR="00E17968" w:rsidRPr="00C80B44" w:rsidRDefault="00E17968" w:rsidP="00E17968">
            <w:pPr>
              <w:rPr>
                <w:rFonts w:cstheme="minorHAnsi"/>
                <w:sz w:val="20"/>
                <w:szCs w:val="20"/>
              </w:rPr>
            </w:pPr>
            <w:r w:rsidRPr="00C80B44">
              <w:rPr>
                <w:rFonts w:cstheme="minorHAnsi"/>
                <w:sz w:val="20"/>
                <w:szCs w:val="20"/>
              </w:rPr>
              <w:t>Bijdragen medebewoners</w:t>
            </w:r>
          </w:p>
        </w:tc>
        <w:tc>
          <w:tcPr>
            <w:tcW w:w="1104" w:type="dxa"/>
          </w:tcPr>
          <w:p w14:paraId="798AAC11" w14:textId="11C2A943" w:rsidR="00E17968" w:rsidRPr="00F45100" w:rsidRDefault="00E17968" w:rsidP="00E17968">
            <w:pPr>
              <w:jc w:val="right"/>
              <w:rPr>
                <w:rFonts w:cstheme="minorHAnsi"/>
                <w:sz w:val="20"/>
                <w:szCs w:val="20"/>
              </w:rPr>
            </w:pPr>
            <w:r>
              <w:rPr>
                <w:rFonts w:cstheme="minorHAnsi"/>
                <w:sz w:val="20"/>
                <w:szCs w:val="20"/>
              </w:rPr>
              <w:t>34.600</w:t>
            </w:r>
          </w:p>
        </w:tc>
        <w:tc>
          <w:tcPr>
            <w:tcW w:w="1100" w:type="dxa"/>
          </w:tcPr>
          <w:p w14:paraId="57F7F917" w14:textId="4189B140" w:rsidR="00E17968" w:rsidRPr="00C80B44" w:rsidRDefault="00E17968" w:rsidP="00E17968">
            <w:pPr>
              <w:jc w:val="right"/>
              <w:rPr>
                <w:rFonts w:cstheme="minorHAnsi"/>
                <w:sz w:val="20"/>
                <w:szCs w:val="20"/>
              </w:rPr>
            </w:pPr>
            <w:r>
              <w:rPr>
                <w:rFonts w:cstheme="minorHAnsi"/>
                <w:sz w:val="20"/>
                <w:szCs w:val="20"/>
              </w:rPr>
              <w:t>37.000</w:t>
            </w:r>
          </w:p>
        </w:tc>
        <w:tc>
          <w:tcPr>
            <w:tcW w:w="1055" w:type="dxa"/>
          </w:tcPr>
          <w:p w14:paraId="5F1BDD5E" w14:textId="5A61C282" w:rsidR="00E17968" w:rsidRPr="00C80B44" w:rsidRDefault="00E17968" w:rsidP="00E17968">
            <w:pPr>
              <w:jc w:val="right"/>
              <w:rPr>
                <w:rFonts w:cstheme="minorHAnsi"/>
                <w:sz w:val="20"/>
                <w:szCs w:val="20"/>
              </w:rPr>
            </w:pPr>
            <w:r>
              <w:rPr>
                <w:rFonts w:cstheme="minorHAnsi"/>
                <w:sz w:val="20"/>
                <w:szCs w:val="20"/>
              </w:rPr>
              <w:t>37.700</w:t>
            </w:r>
          </w:p>
        </w:tc>
        <w:tc>
          <w:tcPr>
            <w:tcW w:w="844" w:type="dxa"/>
          </w:tcPr>
          <w:p w14:paraId="4B083C36" w14:textId="736FE265" w:rsidR="00E17968" w:rsidRPr="00C80B44" w:rsidRDefault="00E17968" w:rsidP="00E17968">
            <w:pPr>
              <w:jc w:val="right"/>
              <w:rPr>
                <w:rFonts w:cstheme="minorHAnsi"/>
                <w:sz w:val="20"/>
                <w:szCs w:val="20"/>
              </w:rPr>
            </w:pPr>
            <w:r>
              <w:rPr>
                <w:rFonts w:cstheme="minorHAnsi"/>
                <w:sz w:val="20"/>
                <w:szCs w:val="20"/>
              </w:rPr>
              <w:t>35.100</w:t>
            </w:r>
          </w:p>
        </w:tc>
      </w:tr>
      <w:tr w:rsidR="00E17968" w:rsidRPr="00C80B44" w14:paraId="2A54F8DB" w14:textId="77777777" w:rsidTr="00394CA7">
        <w:trPr>
          <w:gridBefore w:val="1"/>
          <w:wBefore w:w="147" w:type="dxa"/>
          <w:trHeight w:val="243"/>
        </w:trPr>
        <w:tc>
          <w:tcPr>
            <w:tcW w:w="3114" w:type="dxa"/>
          </w:tcPr>
          <w:p w14:paraId="4CF2DDD1" w14:textId="77777777" w:rsidR="00E17968" w:rsidRPr="00C80B44" w:rsidRDefault="00E17968" w:rsidP="00E17968">
            <w:pPr>
              <w:rPr>
                <w:rFonts w:cstheme="minorHAnsi"/>
                <w:sz w:val="20"/>
                <w:szCs w:val="20"/>
              </w:rPr>
            </w:pPr>
            <w:r w:rsidRPr="00C80B44">
              <w:rPr>
                <w:rFonts w:cstheme="minorHAnsi"/>
                <w:sz w:val="20"/>
                <w:szCs w:val="20"/>
              </w:rPr>
              <w:t>Ontvangen giften</w:t>
            </w:r>
          </w:p>
        </w:tc>
        <w:tc>
          <w:tcPr>
            <w:tcW w:w="1104" w:type="dxa"/>
          </w:tcPr>
          <w:p w14:paraId="1C347943" w14:textId="0373F32F" w:rsidR="00E17968" w:rsidRPr="00F45100" w:rsidRDefault="00E17968" w:rsidP="00E17968">
            <w:pPr>
              <w:jc w:val="right"/>
              <w:rPr>
                <w:rFonts w:cstheme="minorHAnsi"/>
                <w:sz w:val="20"/>
                <w:szCs w:val="20"/>
              </w:rPr>
            </w:pPr>
            <w:r>
              <w:rPr>
                <w:rFonts w:cstheme="minorHAnsi"/>
                <w:sz w:val="20"/>
                <w:szCs w:val="20"/>
              </w:rPr>
              <w:t>4.300</w:t>
            </w:r>
          </w:p>
        </w:tc>
        <w:tc>
          <w:tcPr>
            <w:tcW w:w="1100" w:type="dxa"/>
          </w:tcPr>
          <w:p w14:paraId="241CCD1E" w14:textId="264D2F7C" w:rsidR="00E17968" w:rsidRPr="00C80B44" w:rsidRDefault="00E17968" w:rsidP="00E17968">
            <w:pPr>
              <w:jc w:val="right"/>
              <w:rPr>
                <w:rFonts w:cstheme="minorHAnsi"/>
                <w:sz w:val="20"/>
                <w:szCs w:val="20"/>
              </w:rPr>
            </w:pPr>
            <w:r>
              <w:rPr>
                <w:rFonts w:cstheme="minorHAnsi"/>
                <w:sz w:val="20"/>
                <w:szCs w:val="20"/>
              </w:rPr>
              <w:t>1.500</w:t>
            </w:r>
          </w:p>
        </w:tc>
        <w:tc>
          <w:tcPr>
            <w:tcW w:w="1055" w:type="dxa"/>
          </w:tcPr>
          <w:p w14:paraId="7FF5C033" w14:textId="7A236602" w:rsidR="00E17968" w:rsidRPr="00C80B44" w:rsidRDefault="00E17968" w:rsidP="00E17968">
            <w:pPr>
              <w:jc w:val="right"/>
              <w:rPr>
                <w:rFonts w:cstheme="minorHAnsi"/>
                <w:sz w:val="20"/>
                <w:szCs w:val="20"/>
              </w:rPr>
            </w:pPr>
            <w:r>
              <w:rPr>
                <w:rFonts w:cstheme="minorHAnsi"/>
                <w:sz w:val="20"/>
                <w:szCs w:val="20"/>
              </w:rPr>
              <w:t>6.300</w:t>
            </w:r>
          </w:p>
        </w:tc>
        <w:tc>
          <w:tcPr>
            <w:tcW w:w="844" w:type="dxa"/>
          </w:tcPr>
          <w:p w14:paraId="11DB6F99" w14:textId="3B0D633F" w:rsidR="00E17968" w:rsidRPr="00C80B44" w:rsidRDefault="00E17968" w:rsidP="00E17968">
            <w:pPr>
              <w:jc w:val="right"/>
              <w:rPr>
                <w:rFonts w:cstheme="minorHAnsi"/>
                <w:sz w:val="20"/>
                <w:szCs w:val="20"/>
              </w:rPr>
            </w:pPr>
            <w:r>
              <w:rPr>
                <w:rFonts w:cstheme="minorHAnsi"/>
                <w:sz w:val="20"/>
                <w:szCs w:val="20"/>
              </w:rPr>
              <w:t>1.200</w:t>
            </w:r>
          </w:p>
        </w:tc>
      </w:tr>
      <w:tr w:rsidR="00E17968" w:rsidRPr="00C80B44" w14:paraId="596617BF" w14:textId="77777777" w:rsidTr="00394CA7">
        <w:trPr>
          <w:gridBefore w:val="1"/>
          <w:wBefore w:w="147" w:type="dxa"/>
          <w:trHeight w:val="253"/>
        </w:trPr>
        <w:tc>
          <w:tcPr>
            <w:tcW w:w="3114" w:type="dxa"/>
          </w:tcPr>
          <w:p w14:paraId="18DBACD9" w14:textId="77777777" w:rsidR="00E17968" w:rsidRPr="00C80B44" w:rsidRDefault="00E17968" w:rsidP="00E17968">
            <w:pPr>
              <w:rPr>
                <w:rFonts w:cstheme="minorHAnsi"/>
                <w:sz w:val="20"/>
                <w:szCs w:val="20"/>
              </w:rPr>
            </w:pPr>
            <w:r w:rsidRPr="00C80B44">
              <w:rPr>
                <w:rFonts w:cstheme="minorHAnsi"/>
                <w:sz w:val="20"/>
                <w:szCs w:val="20"/>
              </w:rPr>
              <w:t>Rente</w:t>
            </w:r>
          </w:p>
        </w:tc>
        <w:tc>
          <w:tcPr>
            <w:tcW w:w="1104" w:type="dxa"/>
          </w:tcPr>
          <w:p w14:paraId="3E82B8A7" w14:textId="23368444" w:rsidR="00E17968" w:rsidRPr="00F45100" w:rsidRDefault="00031FC9" w:rsidP="00E17968">
            <w:pPr>
              <w:jc w:val="right"/>
              <w:rPr>
                <w:rFonts w:cstheme="minorHAnsi"/>
                <w:sz w:val="20"/>
                <w:szCs w:val="20"/>
              </w:rPr>
            </w:pPr>
            <w:r>
              <w:rPr>
                <w:rFonts w:cstheme="minorHAnsi"/>
                <w:sz w:val="20"/>
                <w:szCs w:val="20"/>
              </w:rPr>
              <w:t>0</w:t>
            </w:r>
          </w:p>
        </w:tc>
        <w:tc>
          <w:tcPr>
            <w:tcW w:w="1100" w:type="dxa"/>
          </w:tcPr>
          <w:p w14:paraId="37F2C4DF" w14:textId="0BA53FEE" w:rsidR="00E17968" w:rsidRPr="00C80B44" w:rsidRDefault="00E17968" w:rsidP="00E17968">
            <w:pPr>
              <w:jc w:val="right"/>
              <w:rPr>
                <w:rFonts w:cstheme="minorHAnsi"/>
                <w:sz w:val="20"/>
                <w:szCs w:val="20"/>
              </w:rPr>
            </w:pPr>
            <w:r>
              <w:rPr>
                <w:rFonts w:cstheme="minorHAnsi"/>
                <w:sz w:val="20"/>
                <w:szCs w:val="20"/>
              </w:rPr>
              <w:t>0</w:t>
            </w:r>
          </w:p>
        </w:tc>
        <w:tc>
          <w:tcPr>
            <w:tcW w:w="1055" w:type="dxa"/>
          </w:tcPr>
          <w:p w14:paraId="77776F8E" w14:textId="5D925158" w:rsidR="00E17968" w:rsidRPr="00C80B44" w:rsidRDefault="00E17968" w:rsidP="00E17968">
            <w:pPr>
              <w:jc w:val="right"/>
              <w:rPr>
                <w:rFonts w:cstheme="minorHAnsi"/>
                <w:sz w:val="20"/>
                <w:szCs w:val="20"/>
              </w:rPr>
            </w:pPr>
            <w:r>
              <w:rPr>
                <w:rFonts w:cstheme="minorHAnsi"/>
                <w:sz w:val="20"/>
                <w:szCs w:val="20"/>
              </w:rPr>
              <w:t>0</w:t>
            </w:r>
          </w:p>
        </w:tc>
        <w:tc>
          <w:tcPr>
            <w:tcW w:w="844" w:type="dxa"/>
          </w:tcPr>
          <w:p w14:paraId="3BFFA4E7" w14:textId="51478C89" w:rsidR="00E17968" w:rsidRPr="00C80B44" w:rsidRDefault="00E17968" w:rsidP="00E17968">
            <w:pPr>
              <w:jc w:val="right"/>
              <w:rPr>
                <w:rFonts w:cstheme="minorHAnsi"/>
                <w:sz w:val="20"/>
                <w:szCs w:val="20"/>
              </w:rPr>
            </w:pPr>
            <w:r>
              <w:rPr>
                <w:rFonts w:cstheme="minorHAnsi"/>
                <w:sz w:val="20"/>
                <w:szCs w:val="20"/>
              </w:rPr>
              <w:t>100</w:t>
            </w:r>
          </w:p>
        </w:tc>
      </w:tr>
      <w:tr w:rsidR="00E17968" w:rsidRPr="00C80B44" w14:paraId="7119E6E7" w14:textId="77777777" w:rsidTr="00394CA7">
        <w:trPr>
          <w:gridBefore w:val="1"/>
          <w:wBefore w:w="147" w:type="dxa"/>
          <w:trHeight w:val="243"/>
        </w:trPr>
        <w:tc>
          <w:tcPr>
            <w:tcW w:w="3114" w:type="dxa"/>
          </w:tcPr>
          <w:p w14:paraId="3CA9CE75" w14:textId="77777777" w:rsidR="00E17968" w:rsidRPr="00C80B44" w:rsidRDefault="00E17968" w:rsidP="00E17968">
            <w:pPr>
              <w:rPr>
                <w:rFonts w:cstheme="minorHAnsi"/>
                <w:b/>
                <w:i/>
                <w:sz w:val="20"/>
                <w:szCs w:val="20"/>
              </w:rPr>
            </w:pPr>
            <w:r w:rsidRPr="00C80B44">
              <w:rPr>
                <w:rFonts w:cstheme="minorHAnsi"/>
                <w:b/>
                <w:i/>
                <w:sz w:val="20"/>
                <w:szCs w:val="20"/>
              </w:rPr>
              <w:t>Totaal baten (a)</w:t>
            </w:r>
          </w:p>
        </w:tc>
        <w:tc>
          <w:tcPr>
            <w:tcW w:w="1104" w:type="dxa"/>
          </w:tcPr>
          <w:p w14:paraId="596230B3" w14:textId="40213E86" w:rsidR="00E17968" w:rsidRPr="00F45100" w:rsidRDefault="00E17968" w:rsidP="00E17968">
            <w:pPr>
              <w:jc w:val="right"/>
              <w:rPr>
                <w:rFonts w:cstheme="minorHAnsi"/>
                <w:b/>
                <w:sz w:val="20"/>
                <w:szCs w:val="20"/>
              </w:rPr>
            </w:pPr>
            <w:r>
              <w:rPr>
                <w:rFonts w:cstheme="minorHAnsi"/>
                <w:b/>
                <w:sz w:val="20"/>
                <w:szCs w:val="20"/>
              </w:rPr>
              <w:t>63.100</w:t>
            </w:r>
          </w:p>
        </w:tc>
        <w:tc>
          <w:tcPr>
            <w:tcW w:w="1100" w:type="dxa"/>
          </w:tcPr>
          <w:p w14:paraId="26F326D5" w14:textId="40E74F5E" w:rsidR="00E17968" w:rsidRPr="00C80B44" w:rsidRDefault="00E17968" w:rsidP="00E17968">
            <w:pPr>
              <w:jc w:val="right"/>
              <w:rPr>
                <w:rFonts w:cstheme="minorHAnsi"/>
                <w:b/>
                <w:sz w:val="20"/>
                <w:szCs w:val="20"/>
              </w:rPr>
            </w:pPr>
            <w:r>
              <w:rPr>
                <w:rFonts w:cstheme="minorHAnsi"/>
                <w:b/>
                <w:sz w:val="20"/>
                <w:szCs w:val="20"/>
              </w:rPr>
              <w:t>66.100</w:t>
            </w:r>
          </w:p>
        </w:tc>
        <w:tc>
          <w:tcPr>
            <w:tcW w:w="1055" w:type="dxa"/>
          </w:tcPr>
          <w:p w14:paraId="5925911E" w14:textId="04DC9CB3" w:rsidR="00E17968" w:rsidRPr="00C80B44" w:rsidRDefault="00E17968" w:rsidP="00E17968">
            <w:pPr>
              <w:jc w:val="right"/>
              <w:rPr>
                <w:rFonts w:cstheme="minorHAnsi"/>
                <w:b/>
                <w:sz w:val="20"/>
                <w:szCs w:val="20"/>
              </w:rPr>
            </w:pPr>
            <w:r>
              <w:rPr>
                <w:rFonts w:cstheme="minorHAnsi"/>
                <w:b/>
                <w:sz w:val="20"/>
                <w:szCs w:val="20"/>
              </w:rPr>
              <w:t>70.600</w:t>
            </w:r>
          </w:p>
        </w:tc>
        <w:tc>
          <w:tcPr>
            <w:tcW w:w="844" w:type="dxa"/>
          </w:tcPr>
          <w:p w14:paraId="113D20A4" w14:textId="1E742073" w:rsidR="00E17968" w:rsidRPr="00C80B44" w:rsidRDefault="00E17968" w:rsidP="00E17968">
            <w:pPr>
              <w:jc w:val="right"/>
              <w:rPr>
                <w:rFonts w:cstheme="minorHAnsi"/>
                <w:b/>
                <w:sz w:val="20"/>
                <w:szCs w:val="20"/>
              </w:rPr>
            </w:pPr>
            <w:r>
              <w:rPr>
                <w:rFonts w:cstheme="minorHAnsi"/>
                <w:b/>
                <w:sz w:val="20"/>
                <w:szCs w:val="20"/>
              </w:rPr>
              <w:t>65.900</w:t>
            </w:r>
          </w:p>
        </w:tc>
      </w:tr>
      <w:tr w:rsidR="00E17968" w:rsidRPr="00C80B44" w14:paraId="7F32784D" w14:textId="77777777" w:rsidTr="00394CA7">
        <w:trPr>
          <w:gridBefore w:val="1"/>
          <w:wBefore w:w="147" w:type="dxa"/>
          <w:trHeight w:val="253"/>
        </w:trPr>
        <w:tc>
          <w:tcPr>
            <w:tcW w:w="3114" w:type="dxa"/>
          </w:tcPr>
          <w:p w14:paraId="09BC1605" w14:textId="77777777" w:rsidR="00E17968" w:rsidRPr="00C80B44" w:rsidRDefault="00E17968" w:rsidP="00E17968">
            <w:pPr>
              <w:rPr>
                <w:rFonts w:cstheme="minorHAnsi"/>
                <w:b/>
                <w:i/>
                <w:sz w:val="20"/>
                <w:szCs w:val="20"/>
              </w:rPr>
            </w:pPr>
          </w:p>
        </w:tc>
        <w:tc>
          <w:tcPr>
            <w:tcW w:w="1104" w:type="dxa"/>
          </w:tcPr>
          <w:p w14:paraId="0FA57917" w14:textId="77777777" w:rsidR="00E17968" w:rsidRPr="00F45100" w:rsidRDefault="00E17968" w:rsidP="00E17968">
            <w:pPr>
              <w:jc w:val="right"/>
              <w:rPr>
                <w:rFonts w:cstheme="minorHAnsi"/>
                <w:b/>
                <w:sz w:val="20"/>
                <w:szCs w:val="20"/>
              </w:rPr>
            </w:pPr>
          </w:p>
        </w:tc>
        <w:tc>
          <w:tcPr>
            <w:tcW w:w="1100" w:type="dxa"/>
          </w:tcPr>
          <w:p w14:paraId="5A230E77" w14:textId="77777777" w:rsidR="00E17968" w:rsidRPr="00C80B44" w:rsidRDefault="00E17968" w:rsidP="00E17968">
            <w:pPr>
              <w:jc w:val="right"/>
              <w:rPr>
                <w:rFonts w:cstheme="minorHAnsi"/>
                <w:b/>
                <w:sz w:val="20"/>
                <w:szCs w:val="20"/>
              </w:rPr>
            </w:pPr>
          </w:p>
        </w:tc>
        <w:tc>
          <w:tcPr>
            <w:tcW w:w="1055" w:type="dxa"/>
          </w:tcPr>
          <w:p w14:paraId="0DEEE465" w14:textId="77777777" w:rsidR="00E17968" w:rsidRPr="00C80B44" w:rsidRDefault="00E17968" w:rsidP="00E17968">
            <w:pPr>
              <w:jc w:val="right"/>
              <w:rPr>
                <w:rFonts w:cstheme="minorHAnsi"/>
                <w:b/>
                <w:sz w:val="20"/>
                <w:szCs w:val="20"/>
              </w:rPr>
            </w:pPr>
          </w:p>
        </w:tc>
        <w:tc>
          <w:tcPr>
            <w:tcW w:w="844" w:type="dxa"/>
          </w:tcPr>
          <w:p w14:paraId="20BC9F28" w14:textId="77777777" w:rsidR="00E17968" w:rsidRPr="00C80B44" w:rsidRDefault="00E17968" w:rsidP="00E17968">
            <w:pPr>
              <w:jc w:val="right"/>
              <w:rPr>
                <w:rFonts w:cstheme="minorHAnsi"/>
                <w:b/>
                <w:sz w:val="20"/>
                <w:szCs w:val="20"/>
              </w:rPr>
            </w:pPr>
          </w:p>
        </w:tc>
      </w:tr>
      <w:tr w:rsidR="00E17968" w:rsidRPr="00C80B44" w14:paraId="2DAECAFA" w14:textId="77777777" w:rsidTr="00394CA7">
        <w:trPr>
          <w:gridBefore w:val="1"/>
          <w:wBefore w:w="147" w:type="dxa"/>
          <w:trHeight w:val="243"/>
        </w:trPr>
        <w:tc>
          <w:tcPr>
            <w:tcW w:w="3114" w:type="dxa"/>
          </w:tcPr>
          <w:p w14:paraId="4E3E19B5" w14:textId="77777777" w:rsidR="00E17968" w:rsidRPr="00C80B44" w:rsidRDefault="00E17968" w:rsidP="00E17968">
            <w:pPr>
              <w:rPr>
                <w:rFonts w:cstheme="minorHAnsi"/>
                <w:b/>
                <w:i/>
                <w:sz w:val="20"/>
                <w:szCs w:val="20"/>
              </w:rPr>
            </w:pPr>
            <w:r w:rsidRPr="00C80B44">
              <w:rPr>
                <w:rFonts w:cstheme="minorHAnsi"/>
                <w:b/>
                <w:i/>
                <w:sz w:val="20"/>
                <w:szCs w:val="20"/>
              </w:rPr>
              <w:t>Lasten</w:t>
            </w:r>
          </w:p>
        </w:tc>
        <w:tc>
          <w:tcPr>
            <w:tcW w:w="1104" w:type="dxa"/>
          </w:tcPr>
          <w:p w14:paraId="3F6D18C9" w14:textId="77777777" w:rsidR="00E17968" w:rsidRPr="00F45100" w:rsidRDefault="00E17968" w:rsidP="00E17968">
            <w:pPr>
              <w:jc w:val="right"/>
              <w:rPr>
                <w:rFonts w:cstheme="minorHAnsi"/>
                <w:b/>
                <w:i/>
                <w:sz w:val="20"/>
                <w:szCs w:val="20"/>
              </w:rPr>
            </w:pPr>
          </w:p>
        </w:tc>
        <w:tc>
          <w:tcPr>
            <w:tcW w:w="1100" w:type="dxa"/>
          </w:tcPr>
          <w:p w14:paraId="575C9D4D" w14:textId="77777777" w:rsidR="00E17968" w:rsidRPr="00C80B44" w:rsidRDefault="00E17968" w:rsidP="00E17968">
            <w:pPr>
              <w:jc w:val="right"/>
              <w:rPr>
                <w:rFonts w:cstheme="minorHAnsi"/>
                <w:b/>
                <w:i/>
                <w:sz w:val="20"/>
                <w:szCs w:val="20"/>
              </w:rPr>
            </w:pPr>
          </w:p>
        </w:tc>
        <w:tc>
          <w:tcPr>
            <w:tcW w:w="1055" w:type="dxa"/>
          </w:tcPr>
          <w:p w14:paraId="170B7B5A" w14:textId="77777777" w:rsidR="00E17968" w:rsidRPr="00C80B44" w:rsidRDefault="00E17968" w:rsidP="00E17968">
            <w:pPr>
              <w:jc w:val="right"/>
              <w:rPr>
                <w:rFonts w:cstheme="minorHAnsi"/>
                <w:b/>
                <w:i/>
                <w:sz w:val="20"/>
                <w:szCs w:val="20"/>
              </w:rPr>
            </w:pPr>
          </w:p>
        </w:tc>
        <w:tc>
          <w:tcPr>
            <w:tcW w:w="844" w:type="dxa"/>
          </w:tcPr>
          <w:p w14:paraId="2E87E026" w14:textId="77777777" w:rsidR="00E17968" w:rsidRPr="00C80B44" w:rsidRDefault="00E17968" w:rsidP="00E17968">
            <w:pPr>
              <w:jc w:val="right"/>
              <w:rPr>
                <w:rFonts w:cstheme="minorHAnsi"/>
                <w:b/>
                <w:i/>
                <w:sz w:val="20"/>
                <w:szCs w:val="20"/>
              </w:rPr>
            </w:pPr>
          </w:p>
        </w:tc>
      </w:tr>
      <w:tr w:rsidR="00E17968" w:rsidRPr="00C80B44" w14:paraId="0ABFD805" w14:textId="77777777" w:rsidTr="00394CA7">
        <w:trPr>
          <w:gridBefore w:val="1"/>
          <w:wBefore w:w="147" w:type="dxa"/>
          <w:trHeight w:val="253"/>
        </w:trPr>
        <w:tc>
          <w:tcPr>
            <w:tcW w:w="3114" w:type="dxa"/>
          </w:tcPr>
          <w:p w14:paraId="25ADA300" w14:textId="77777777" w:rsidR="00E17968" w:rsidRPr="00C80B44" w:rsidRDefault="00E17968" w:rsidP="00E17968">
            <w:pPr>
              <w:rPr>
                <w:rFonts w:cstheme="minorHAnsi"/>
                <w:i/>
                <w:sz w:val="20"/>
                <w:szCs w:val="20"/>
              </w:rPr>
            </w:pPr>
            <w:r w:rsidRPr="00C80B44">
              <w:rPr>
                <w:rFonts w:cstheme="minorHAnsi"/>
                <w:i/>
                <w:sz w:val="20"/>
                <w:szCs w:val="20"/>
              </w:rPr>
              <w:t>Huisvestingskosten (1)</w:t>
            </w:r>
          </w:p>
        </w:tc>
        <w:tc>
          <w:tcPr>
            <w:tcW w:w="1104" w:type="dxa"/>
          </w:tcPr>
          <w:p w14:paraId="11530A19" w14:textId="77777777" w:rsidR="00E17968" w:rsidRPr="00F45100" w:rsidRDefault="00E17968" w:rsidP="00E17968">
            <w:pPr>
              <w:jc w:val="right"/>
              <w:rPr>
                <w:rFonts w:cstheme="minorHAnsi"/>
                <w:b/>
                <w:sz w:val="20"/>
                <w:szCs w:val="20"/>
              </w:rPr>
            </w:pPr>
          </w:p>
        </w:tc>
        <w:tc>
          <w:tcPr>
            <w:tcW w:w="1100" w:type="dxa"/>
          </w:tcPr>
          <w:p w14:paraId="39B7256B" w14:textId="77777777" w:rsidR="00E17968" w:rsidRPr="00C80B44" w:rsidRDefault="00E17968" w:rsidP="00E17968">
            <w:pPr>
              <w:jc w:val="right"/>
              <w:rPr>
                <w:rFonts w:cstheme="minorHAnsi"/>
                <w:b/>
                <w:sz w:val="20"/>
                <w:szCs w:val="20"/>
              </w:rPr>
            </w:pPr>
          </w:p>
        </w:tc>
        <w:tc>
          <w:tcPr>
            <w:tcW w:w="1055" w:type="dxa"/>
          </w:tcPr>
          <w:p w14:paraId="42234686" w14:textId="77777777" w:rsidR="00E17968" w:rsidRPr="00C80B44" w:rsidRDefault="00E17968" w:rsidP="00E17968">
            <w:pPr>
              <w:jc w:val="right"/>
              <w:rPr>
                <w:rFonts w:cstheme="minorHAnsi"/>
                <w:b/>
                <w:sz w:val="20"/>
                <w:szCs w:val="20"/>
              </w:rPr>
            </w:pPr>
          </w:p>
        </w:tc>
        <w:tc>
          <w:tcPr>
            <w:tcW w:w="844" w:type="dxa"/>
          </w:tcPr>
          <w:p w14:paraId="5E55558D" w14:textId="77777777" w:rsidR="00E17968" w:rsidRPr="00C80B44" w:rsidRDefault="00E17968" w:rsidP="00E17968">
            <w:pPr>
              <w:jc w:val="right"/>
              <w:rPr>
                <w:rFonts w:cstheme="minorHAnsi"/>
                <w:b/>
                <w:sz w:val="20"/>
                <w:szCs w:val="20"/>
              </w:rPr>
            </w:pPr>
          </w:p>
        </w:tc>
      </w:tr>
      <w:tr w:rsidR="00E17968" w:rsidRPr="00C80B44" w14:paraId="3C984DAC" w14:textId="77777777" w:rsidTr="00394CA7">
        <w:trPr>
          <w:gridBefore w:val="1"/>
          <w:wBefore w:w="147" w:type="dxa"/>
          <w:trHeight w:val="243"/>
        </w:trPr>
        <w:tc>
          <w:tcPr>
            <w:tcW w:w="3114" w:type="dxa"/>
          </w:tcPr>
          <w:p w14:paraId="7CCEEA77" w14:textId="77777777" w:rsidR="00E17968" w:rsidRPr="00C80B44" w:rsidRDefault="00E17968" w:rsidP="00E17968">
            <w:pPr>
              <w:rPr>
                <w:rFonts w:cstheme="minorHAnsi"/>
                <w:sz w:val="20"/>
                <w:szCs w:val="20"/>
              </w:rPr>
            </w:pPr>
            <w:r w:rsidRPr="00C80B44">
              <w:rPr>
                <w:rFonts w:cstheme="minorHAnsi"/>
                <w:sz w:val="20"/>
                <w:szCs w:val="20"/>
              </w:rPr>
              <w:t>Onderhoud</w:t>
            </w:r>
          </w:p>
        </w:tc>
        <w:tc>
          <w:tcPr>
            <w:tcW w:w="1104" w:type="dxa"/>
          </w:tcPr>
          <w:p w14:paraId="2905CF58" w14:textId="789E335E" w:rsidR="00E17968" w:rsidRPr="00F45100" w:rsidRDefault="00E17968" w:rsidP="00E17968">
            <w:pPr>
              <w:jc w:val="right"/>
              <w:rPr>
                <w:rFonts w:cstheme="minorHAnsi"/>
                <w:sz w:val="20"/>
                <w:szCs w:val="20"/>
              </w:rPr>
            </w:pPr>
            <w:r>
              <w:rPr>
                <w:rFonts w:cstheme="minorHAnsi"/>
                <w:sz w:val="20"/>
                <w:szCs w:val="20"/>
              </w:rPr>
              <w:t>2.600</w:t>
            </w:r>
          </w:p>
        </w:tc>
        <w:tc>
          <w:tcPr>
            <w:tcW w:w="1100" w:type="dxa"/>
          </w:tcPr>
          <w:p w14:paraId="5EF01D09" w14:textId="680D8FB3" w:rsidR="00E17968" w:rsidRPr="00C80B44" w:rsidRDefault="00E17968" w:rsidP="00E17968">
            <w:pPr>
              <w:jc w:val="right"/>
              <w:rPr>
                <w:rFonts w:cstheme="minorHAnsi"/>
                <w:sz w:val="20"/>
                <w:szCs w:val="20"/>
              </w:rPr>
            </w:pPr>
            <w:r>
              <w:rPr>
                <w:rFonts w:cstheme="minorHAnsi"/>
                <w:sz w:val="20"/>
                <w:szCs w:val="20"/>
              </w:rPr>
              <w:t>2.300</w:t>
            </w:r>
          </w:p>
        </w:tc>
        <w:tc>
          <w:tcPr>
            <w:tcW w:w="1055" w:type="dxa"/>
          </w:tcPr>
          <w:p w14:paraId="3C96D9B5" w14:textId="6B4EC182" w:rsidR="00E17968" w:rsidRPr="00C80B44" w:rsidRDefault="00E17968" w:rsidP="00E17968">
            <w:pPr>
              <w:jc w:val="right"/>
              <w:rPr>
                <w:rFonts w:cstheme="minorHAnsi"/>
                <w:sz w:val="20"/>
                <w:szCs w:val="20"/>
              </w:rPr>
            </w:pPr>
            <w:r>
              <w:rPr>
                <w:rFonts w:cstheme="minorHAnsi"/>
                <w:sz w:val="20"/>
                <w:szCs w:val="20"/>
              </w:rPr>
              <w:t>4.200</w:t>
            </w:r>
          </w:p>
        </w:tc>
        <w:tc>
          <w:tcPr>
            <w:tcW w:w="844" w:type="dxa"/>
          </w:tcPr>
          <w:p w14:paraId="022ABCC4" w14:textId="47627F41" w:rsidR="00E17968" w:rsidRPr="00C80B44" w:rsidRDefault="00E17968" w:rsidP="00E17968">
            <w:pPr>
              <w:jc w:val="right"/>
              <w:rPr>
                <w:rFonts w:cstheme="minorHAnsi"/>
                <w:sz w:val="20"/>
                <w:szCs w:val="20"/>
              </w:rPr>
            </w:pPr>
            <w:r>
              <w:rPr>
                <w:rFonts w:cstheme="minorHAnsi"/>
                <w:sz w:val="20"/>
                <w:szCs w:val="20"/>
              </w:rPr>
              <w:t>2.100</w:t>
            </w:r>
          </w:p>
        </w:tc>
      </w:tr>
      <w:tr w:rsidR="00E17968" w:rsidRPr="00C80B44" w14:paraId="0B838A76" w14:textId="77777777" w:rsidTr="00394CA7">
        <w:trPr>
          <w:gridBefore w:val="1"/>
          <w:wBefore w:w="147" w:type="dxa"/>
          <w:trHeight w:val="243"/>
        </w:trPr>
        <w:tc>
          <w:tcPr>
            <w:tcW w:w="3114" w:type="dxa"/>
          </w:tcPr>
          <w:p w14:paraId="39E8883E" w14:textId="77777777" w:rsidR="00E17968" w:rsidRPr="00C80B44" w:rsidRDefault="00E17968" w:rsidP="00E17968">
            <w:pPr>
              <w:rPr>
                <w:rFonts w:cstheme="minorHAnsi"/>
                <w:sz w:val="20"/>
                <w:szCs w:val="20"/>
              </w:rPr>
            </w:pPr>
            <w:r w:rsidRPr="00C80B44">
              <w:rPr>
                <w:rFonts w:cstheme="minorHAnsi"/>
                <w:sz w:val="20"/>
                <w:szCs w:val="20"/>
              </w:rPr>
              <w:t>Belastingen en verzekeringen</w:t>
            </w:r>
          </w:p>
        </w:tc>
        <w:tc>
          <w:tcPr>
            <w:tcW w:w="1104" w:type="dxa"/>
          </w:tcPr>
          <w:p w14:paraId="28BF8B51" w14:textId="782E0BE4" w:rsidR="00E17968" w:rsidRPr="00F45100" w:rsidRDefault="00E17968" w:rsidP="00E17968">
            <w:pPr>
              <w:jc w:val="right"/>
              <w:rPr>
                <w:rFonts w:cstheme="minorHAnsi"/>
                <w:sz w:val="20"/>
                <w:szCs w:val="20"/>
              </w:rPr>
            </w:pPr>
            <w:r>
              <w:rPr>
                <w:rFonts w:cstheme="minorHAnsi"/>
                <w:sz w:val="20"/>
                <w:szCs w:val="20"/>
              </w:rPr>
              <w:t>1.300</w:t>
            </w:r>
          </w:p>
        </w:tc>
        <w:tc>
          <w:tcPr>
            <w:tcW w:w="1100" w:type="dxa"/>
          </w:tcPr>
          <w:p w14:paraId="57505F44" w14:textId="28B8B12A" w:rsidR="00E17968" w:rsidRPr="00C80B44" w:rsidRDefault="00E17968" w:rsidP="00E17968">
            <w:pPr>
              <w:jc w:val="right"/>
              <w:rPr>
                <w:rFonts w:cstheme="minorHAnsi"/>
                <w:sz w:val="20"/>
                <w:szCs w:val="20"/>
              </w:rPr>
            </w:pPr>
            <w:r>
              <w:rPr>
                <w:rFonts w:cstheme="minorHAnsi"/>
                <w:sz w:val="20"/>
                <w:szCs w:val="20"/>
              </w:rPr>
              <w:t>1.300</w:t>
            </w:r>
          </w:p>
        </w:tc>
        <w:tc>
          <w:tcPr>
            <w:tcW w:w="1055" w:type="dxa"/>
          </w:tcPr>
          <w:p w14:paraId="4163A06D" w14:textId="507155D9" w:rsidR="00E17968" w:rsidRPr="00C80B44" w:rsidRDefault="00E17968" w:rsidP="006A4552">
            <w:pPr>
              <w:jc w:val="right"/>
              <w:rPr>
                <w:rFonts w:cstheme="minorHAnsi"/>
                <w:sz w:val="20"/>
                <w:szCs w:val="20"/>
              </w:rPr>
            </w:pPr>
            <w:r>
              <w:rPr>
                <w:rFonts w:cstheme="minorHAnsi"/>
                <w:sz w:val="20"/>
                <w:szCs w:val="20"/>
              </w:rPr>
              <w:t>1.300</w:t>
            </w:r>
          </w:p>
        </w:tc>
        <w:tc>
          <w:tcPr>
            <w:tcW w:w="844" w:type="dxa"/>
          </w:tcPr>
          <w:p w14:paraId="260E3E94" w14:textId="46E1748E" w:rsidR="00E17968" w:rsidRPr="00C80B44" w:rsidRDefault="00E17968" w:rsidP="00E17968">
            <w:pPr>
              <w:jc w:val="right"/>
              <w:rPr>
                <w:rFonts w:cstheme="minorHAnsi"/>
                <w:sz w:val="20"/>
                <w:szCs w:val="20"/>
              </w:rPr>
            </w:pPr>
            <w:r>
              <w:rPr>
                <w:rFonts w:cstheme="minorHAnsi"/>
                <w:sz w:val="20"/>
                <w:szCs w:val="20"/>
              </w:rPr>
              <w:t xml:space="preserve">1.000       </w:t>
            </w:r>
          </w:p>
        </w:tc>
      </w:tr>
      <w:tr w:rsidR="00E17968" w:rsidRPr="00C80B44" w14:paraId="12D945E6" w14:textId="77777777" w:rsidTr="00394CA7">
        <w:trPr>
          <w:gridBefore w:val="1"/>
          <w:wBefore w:w="147" w:type="dxa"/>
          <w:trHeight w:val="253"/>
        </w:trPr>
        <w:tc>
          <w:tcPr>
            <w:tcW w:w="3114" w:type="dxa"/>
          </w:tcPr>
          <w:p w14:paraId="50638A69" w14:textId="77777777" w:rsidR="00E17968" w:rsidRPr="00C80B44" w:rsidRDefault="00E17968" w:rsidP="00E17968">
            <w:pPr>
              <w:rPr>
                <w:rFonts w:cstheme="minorHAnsi"/>
                <w:sz w:val="20"/>
                <w:szCs w:val="20"/>
              </w:rPr>
            </w:pPr>
            <w:r w:rsidRPr="00C80B44">
              <w:rPr>
                <w:rFonts w:cstheme="minorHAnsi"/>
                <w:sz w:val="20"/>
                <w:szCs w:val="20"/>
              </w:rPr>
              <w:t>Afschrijvingen</w:t>
            </w:r>
          </w:p>
        </w:tc>
        <w:tc>
          <w:tcPr>
            <w:tcW w:w="1104" w:type="dxa"/>
          </w:tcPr>
          <w:p w14:paraId="15C1CB2B" w14:textId="01D96645" w:rsidR="00E17968" w:rsidRPr="00F45100" w:rsidRDefault="00E17968" w:rsidP="00E17968">
            <w:pPr>
              <w:jc w:val="right"/>
              <w:rPr>
                <w:rFonts w:cstheme="minorHAnsi"/>
                <w:sz w:val="20"/>
                <w:szCs w:val="20"/>
              </w:rPr>
            </w:pPr>
            <w:r>
              <w:rPr>
                <w:rFonts w:cstheme="minorHAnsi"/>
                <w:sz w:val="20"/>
                <w:szCs w:val="20"/>
              </w:rPr>
              <w:t>1.800</w:t>
            </w:r>
          </w:p>
        </w:tc>
        <w:tc>
          <w:tcPr>
            <w:tcW w:w="1100" w:type="dxa"/>
          </w:tcPr>
          <w:p w14:paraId="469BEF1C" w14:textId="7818A6B8" w:rsidR="00E17968" w:rsidRPr="00C80B44" w:rsidRDefault="00E17968" w:rsidP="00E17968">
            <w:pPr>
              <w:jc w:val="right"/>
              <w:rPr>
                <w:rFonts w:cstheme="minorHAnsi"/>
                <w:sz w:val="20"/>
                <w:szCs w:val="20"/>
              </w:rPr>
            </w:pPr>
            <w:r>
              <w:rPr>
                <w:rFonts w:cstheme="minorHAnsi"/>
                <w:sz w:val="20"/>
                <w:szCs w:val="20"/>
              </w:rPr>
              <w:t>1.800</w:t>
            </w:r>
          </w:p>
        </w:tc>
        <w:tc>
          <w:tcPr>
            <w:tcW w:w="1055" w:type="dxa"/>
          </w:tcPr>
          <w:p w14:paraId="6730F1BE" w14:textId="64C0E1A5" w:rsidR="00E17968" w:rsidRPr="00C80B44" w:rsidRDefault="00E17968" w:rsidP="00E17968">
            <w:pPr>
              <w:jc w:val="right"/>
              <w:rPr>
                <w:rFonts w:cstheme="minorHAnsi"/>
                <w:sz w:val="20"/>
                <w:szCs w:val="20"/>
              </w:rPr>
            </w:pPr>
            <w:r>
              <w:rPr>
                <w:rFonts w:cstheme="minorHAnsi"/>
                <w:sz w:val="20"/>
                <w:szCs w:val="20"/>
              </w:rPr>
              <w:t>300</w:t>
            </w:r>
          </w:p>
        </w:tc>
        <w:tc>
          <w:tcPr>
            <w:tcW w:w="844" w:type="dxa"/>
          </w:tcPr>
          <w:p w14:paraId="5BB6E76E" w14:textId="569D5A12" w:rsidR="00E17968" w:rsidRPr="00C80B44" w:rsidRDefault="00E17968" w:rsidP="00E17968">
            <w:pPr>
              <w:jc w:val="right"/>
              <w:rPr>
                <w:rFonts w:cstheme="minorHAnsi"/>
                <w:sz w:val="20"/>
                <w:szCs w:val="20"/>
              </w:rPr>
            </w:pPr>
            <w:r>
              <w:rPr>
                <w:rFonts w:cstheme="minorHAnsi"/>
                <w:sz w:val="20"/>
                <w:szCs w:val="20"/>
              </w:rPr>
              <w:t>300</w:t>
            </w:r>
          </w:p>
        </w:tc>
      </w:tr>
      <w:tr w:rsidR="00E17968" w:rsidRPr="00C80B44" w14:paraId="3FB4F6C5" w14:textId="77777777" w:rsidTr="00394CA7">
        <w:trPr>
          <w:gridBefore w:val="1"/>
          <w:wBefore w:w="147" w:type="dxa"/>
          <w:trHeight w:val="243"/>
        </w:trPr>
        <w:tc>
          <w:tcPr>
            <w:tcW w:w="3114" w:type="dxa"/>
          </w:tcPr>
          <w:p w14:paraId="345B415A" w14:textId="77777777" w:rsidR="00E17968" w:rsidRPr="00C80B44" w:rsidRDefault="00E17968" w:rsidP="00E17968">
            <w:pPr>
              <w:rPr>
                <w:rFonts w:cstheme="minorHAnsi"/>
                <w:sz w:val="20"/>
                <w:szCs w:val="20"/>
              </w:rPr>
            </w:pPr>
            <w:r w:rsidRPr="00C80B44">
              <w:rPr>
                <w:rFonts w:cstheme="minorHAnsi"/>
                <w:sz w:val="20"/>
                <w:szCs w:val="20"/>
              </w:rPr>
              <w:t>Huren</w:t>
            </w:r>
          </w:p>
        </w:tc>
        <w:tc>
          <w:tcPr>
            <w:tcW w:w="1104" w:type="dxa"/>
          </w:tcPr>
          <w:p w14:paraId="2BE6E766" w14:textId="2CD7814D" w:rsidR="00E17968" w:rsidRPr="00F45100" w:rsidRDefault="00E17968" w:rsidP="00E17968">
            <w:pPr>
              <w:jc w:val="right"/>
              <w:rPr>
                <w:rFonts w:cstheme="minorHAnsi"/>
                <w:sz w:val="20"/>
                <w:szCs w:val="20"/>
              </w:rPr>
            </w:pPr>
            <w:r>
              <w:rPr>
                <w:rFonts w:cstheme="minorHAnsi"/>
                <w:sz w:val="20"/>
                <w:szCs w:val="20"/>
              </w:rPr>
              <w:t>17.900</w:t>
            </w:r>
          </w:p>
        </w:tc>
        <w:tc>
          <w:tcPr>
            <w:tcW w:w="1100" w:type="dxa"/>
          </w:tcPr>
          <w:p w14:paraId="5447F564" w14:textId="6D954A4A" w:rsidR="00E17968" w:rsidRPr="00C80B44" w:rsidRDefault="00E17968" w:rsidP="00E17968">
            <w:pPr>
              <w:jc w:val="right"/>
              <w:rPr>
                <w:rFonts w:cstheme="minorHAnsi"/>
                <w:sz w:val="20"/>
                <w:szCs w:val="20"/>
              </w:rPr>
            </w:pPr>
            <w:r>
              <w:rPr>
                <w:rFonts w:cstheme="minorHAnsi"/>
                <w:sz w:val="20"/>
                <w:szCs w:val="20"/>
              </w:rPr>
              <w:t>17.900</w:t>
            </w:r>
          </w:p>
        </w:tc>
        <w:tc>
          <w:tcPr>
            <w:tcW w:w="1055" w:type="dxa"/>
          </w:tcPr>
          <w:p w14:paraId="679DE627" w14:textId="134FEC5A" w:rsidR="00E17968" w:rsidRPr="00C80B44" w:rsidRDefault="00E17968" w:rsidP="00E17968">
            <w:pPr>
              <w:jc w:val="right"/>
              <w:rPr>
                <w:rFonts w:cstheme="minorHAnsi"/>
                <w:sz w:val="20"/>
                <w:szCs w:val="20"/>
              </w:rPr>
            </w:pPr>
            <w:r>
              <w:rPr>
                <w:rFonts w:cstheme="minorHAnsi"/>
                <w:sz w:val="20"/>
                <w:szCs w:val="20"/>
              </w:rPr>
              <w:t>17.700</w:t>
            </w:r>
          </w:p>
        </w:tc>
        <w:tc>
          <w:tcPr>
            <w:tcW w:w="844" w:type="dxa"/>
          </w:tcPr>
          <w:p w14:paraId="2F93446E" w14:textId="7C2AE8B9" w:rsidR="00E17968" w:rsidRPr="00C80B44" w:rsidRDefault="00E17968" w:rsidP="00E17968">
            <w:pPr>
              <w:jc w:val="right"/>
              <w:rPr>
                <w:rFonts w:cstheme="minorHAnsi"/>
                <w:sz w:val="20"/>
                <w:szCs w:val="20"/>
              </w:rPr>
            </w:pPr>
            <w:r>
              <w:rPr>
                <w:rFonts w:cstheme="minorHAnsi"/>
                <w:sz w:val="20"/>
                <w:szCs w:val="20"/>
              </w:rPr>
              <w:t>17.500</w:t>
            </w:r>
          </w:p>
        </w:tc>
      </w:tr>
      <w:tr w:rsidR="00E17968" w:rsidRPr="00C80B44" w14:paraId="5164C5E7" w14:textId="77777777" w:rsidTr="00394CA7">
        <w:trPr>
          <w:gridBefore w:val="1"/>
          <w:wBefore w:w="147" w:type="dxa"/>
          <w:trHeight w:val="253"/>
        </w:trPr>
        <w:tc>
          <w:tcPr>
            <w:tcW w:w="3114" w:type="dxa"/>
          </w:tcPr>
          <w:p w14:paraId="1C6BAFFF" w14:textId="77777777" w:rsidR="00E17968" w:rsidRPr="00C80B44" w:rsidRDefault="00E17968" w:rsidP="00E17968">
            <w:pPr>
              <w:rPr>
                <w:rFonts w:cstheme="minorHAnsi"/>
                <w:sz w:val="20"/>
                <w:szCs w:val="20"/>
              </w:rPr>
            </w:pPr>
            <w:r w:rsidRPr="00C80B44">
              <w:rPr>
                <w:rFonts w:cstheme="minorHAnsi"/>
                <w:sz w:val="20"/>
                <w:szCs w:val="20"/>
              </w:rPr>
              <w:t>Schoonmaakartikelen</w:t>
            </w:r>
          </w:p>
        </w:tc>
        <w:tc>
          <w:tcPr>
            <w:tcW w:w="1104" w:type="dxa"/>
          </w:tcPr>
          <w:p w14:paraId="6A4B879A" w14:textId="2FE619C8" w:rsidR="00E17968" w:rsidRPr="00F45100" w:rsidRDefault="00E17968" w:rsidP="00E17968">
            <w:pPr>
              <w:jc w:val="right"/>
              <w:rPr>
                <w:rFonts w:cstheme="minorHAnsi"/>
                <w:sz w:val="20"/>
                <w:szCs w:val="20"/>
              </w:rPr>
            </w:pPr>
            <w:r>
              <w:rPr>
                <w:rFonts w:cstheme="minorHAnsi"/>
                <w:sz w:val="20"/>
                <w:szCs w:val="20"/>
              </w:rPr>
              <w:t>300</w:t>
            </w:r>
          </w:p>
        </w:tc>
        <w:tc>
          <w:tcPr>
            <w:tcW w:w="1100" w:type="dxa"/>
          </w:tcPr>
          <w:p w14:paraId="6E9E0119" w14:textId="152EEB9C" w:rsidR="00E17968" w:rsidRPr="00C80B44" w:rsidRDefault="00E17968" w:rsidP="00E17968">
            <w:pPr>
              <w:jc w:val="right"/>
              <w:rPr>
                <w:rFonts w:cstheme="minorHAnsi"/>
                <w:sz w:val="20"/>
                <w:szCs w:val="20"/>
              </w:rPr>
            </w:pPr>
            <w:r>
              <w:rPr>
                <w:rFonts w:cstheme="minorHAnsi"/>
                <w:sz w:val="20"/>
                <w:szCs w:val="20"/>
              </w:rPr>
              <w:t>500</w:t>
            </w:r>
          </w:p>
        </w:tc>
        <w:tc>
          <w:tcPr>
            <w:tcW w:w="1055" w:type="dxa"/>
          </w:tcPr>
          <w:p w14:paraId="3E9D1A56" w14:textId="44117073" w:rsidR="00E17968" w:rsidRPr="00C80B44" w:rsidRDefault="00E17968" w:rsidP="00E17968">
            <w:pPr>
              <w:jc w:val="right"/>
              <w:rPr>
                <w:rFonts w:cstheme="minorHAnsi"/>
                <w:sz w:val="20"/>
                <w:szCs w:val="20"/>
              </w:rPr>
            </w:pPr>
            <w:r>
              <w:rPr>
                <w:rFonts w:cstheme="minorHAnsi"/>
                <w:sz w:val="20"/>
                <w:szCs w:val="20"/>
              </w:rPr>
              <w:t>300</w:t>
            </w:r>
          </w:p>
        </w:tc>
        <w:tc>
          <w:tcPr>
            <w:tcW w:w="844" w:type="dxa"/>
          </w:tcPr>
          <w:p w14:paraId="2C0831A1" w14:textId="6C13CF21" w:rsidR="00E17968" w:rsidRPr="00C80B44" w:rsidRDefault="00E17968" w:rsidP="00E17968">
            <w:pPr>
              <w:jc w:val="right"/>
              <w:rPr>
                <w:rFonts w:cstheme="minorHAnsi"/>
                <w:sz w:val="20"/>
                <w:szCs w:val="20"/>
              </w:rPr>
            </w:pPr>
            <w:r>
              <w:rPr>
                <w:rFonts w:cstheme="minorHAnsi"/>
                <w:sz w:val="20"/>
                <w:szCs w:val="20"/>
              </w:rPr>
              <w:t>400</w:t>
            </w:r>
          </w:p>
        </w:tc>
      </w:tr>
      <w:tr w:rsidR="00E17968" w:rsidRPr="00C80B44" w14:paraId="5CB87C83" w14:textId="77777777" w:rsidTr="00394CA7">
        <w:trPr>
          <w:gridBefore w:val="1"/>
          <w:wBefore w:w="147" w:type="dxa"/>
          <w:trHeight w:val="243"/>
        </w:trPr>
        <w:tc>
          <w:tcPr>
            <w:tcW w:w="3114" w:type="dxa"/>
          </w:tcPr>
          <w:p w14:paraId="220915A6" w14:textId="77777777" w:rsidR="00E17968" w:rsidRPr="00C80B44" w:rsidRDefault="00E17968" w:rsidP="00E17968">
            <w:pPr>
              <w:rPr>
                <w:rFonts w:cstheme="minorHAnsi"/>
                <w:sz w:val="20"/>
                <w:szCs w:val="20"/>
              </w:rPr>
            </w:pPr>
            <w:r w:rsidRPr="00C80B44">
              <w:rPr>
                <w:rFonts w:cstheme="minorHAnsi"/>
                <w:sz w:val="20"/>
                <w:szCs w:val="20"/>
              </w:rPr>
              <w:t>Energiekosten</w:t>
            </w:r>
          </w:p>
        </w:tc>
        <w:tc>
          <w:tcPr>
            <w:tcW w:w="1104" w:type="dxa"/>
          </w:tcPr>
          <w:p w14:paraId="519035E7" w14:textId="2CB6C6F1" w:rsidR="00E17968" w:rsidRPr="00F45100" w:rsidRDefault="00E17968" w:rsidP="00E17968">
            <w:pPr>
              <w:jc w:val="right"/>
              <w:rPr>
                <w:rFonts w:cstheme="minorHAnsi"/>
                <w:sz w:val="20"/>
                <w:szCs w:val="20"/>
              </w:rPr>
            </w:pPr>
            <w:r>
              <w:rPr>
                <w:rFonts w:cstheme="minorHAnsi"/>
                <w:sz w:val="20"/>
                <w:szCs w:val="20"/>
              </w:rPr>
              <w:t>10.600</w:t>
            </w:r>
          </w:p>
        </w:tc>
        <w:tc>
          <w:tcPr>
            <w:tcW w:w="1100" w:type="dxa"/>
          </w:tcPr>
          <w:p w14:paraId="2470CC64" w14:textId="4EFE1FA5" w:rsidR="00E17968" w:rsidRPr="00C80B44" w:rsidRDefault="00E17968" w:rsidP="00E17968">
            <w:pPr>
              <w:jc w:val="right"/>
              <w:rPr>
                <w:rFonts w:cstheme="minorHAnsi"/>
                <w:sz w:val="20"/>
                <w:szCs w:val="20"/>
              </w:rPr>
            </w:pPr>
            <w:r>
              <w:rPr>
                <w:rFonts w:cstheme="minorHAnsi"/>
                <w:sz w:val="20"/>
                <w:szCs w:val="20"/>
              </w:rPr>
              <w:t>9.600</w:t>
            </w:r>
          </w:p>
        </w:tc>
        <w:tc>
          <w:tcPr>
            <w:tcW w:w="1055" w:type="dxa"/>
          </w:tcPr>
          <w:p w14:paraId="165DDA45" w14:textId="0610E41F" w:rsidR="00E17968" w:rsidRPr="00C80B44" w:rsidRDefault="00E17968" w:rsidP="00E17968">
            <w:pPr>
              <w:jc w:val="right"/>
              <w:rPr>
                <w:rFonts w:cstheme="minorHAnsi"/>
                <w:sz w:val="20"/>
                <w:szCs w:val="20"/>
              </w:rPr>
            </w:pPr>
            <w:r>
              <w:rPr>
                <w:rFonts w:cstheme="minorHAnsi"/>
                <w:sz w:val="20"/>
                <w:szCs w:val="20"/>
              </w:rPr>
              <w:t>10.600</w:t>
            </w:r>
          </w:p>
        </w:tc>
        <w:tc>
          <w:tcPr>
            <w:tcW w:w="844" w:type="dxa"/>
          </w:tcPr>
          <w:p w14:paraId="298B368D" w14:textId="510C314F" w:rsidR="00E17968" w:rsidRPr="00C80B44" w:rsidRDefault="00E17968" w:rsidP="00E17968">
            <w:pPr>
              <w:jc w:val="right"/>
              <w:rPr>
                <w:rFonts w:cstheme="minorHAnsi"/>
                <w:sz w:val="20"/>
                <w:szCs w:val="20"/>
              </w:rPr>
            </w:pPr>
            <w:r>
              <w:rPr>
                <w:rFonts w:cstheme="minorHAnsi"/>
                <w:sz w:val="20"/>
                <w:szCs w:val="20"/>
              </w:rPr>
              <w:t>5.200</w:t>
            </w:r>
          </w:p>
        </w:tc>
      </w:tr>
      <w:tr w:rsidR="00E17968" w:rsidRPr="00C80B44" w14:paraId="4DA4FFF6" w14:textId="77777777" w:rsidTr="00394CA7">
        <w:trPr>
          <w:gridBefore w:val="1"/>
          <w:wBefore w:w="147" w:type="dxa"/>
          <w:trHeight w:val="243"/>
        </w:trPr>
        <w:tc>
          <w:tcPr>
            <w:tcW w:w="3114" w:type="dxa"/>
          </w:tcPr>
          <w:p w14:paraId="2C8D9DC2" w14:textId="77777777" w:rsidR="00E17968" w:rsidRPr="00C80B44" w:rsidRDefault="00E17968" w:rsidP="00E17968">
            <w:pPr>
              <w:rPr>
                <w:rFonts w:cstheme="minorHAnsi"/>
                <w:b/>
                <w:i/>
                <w:sz w:val="20"/>
                <w:szCs w:val="20"/>
              </w:rPr>
            </w:pPr>
            <w:r w:rsidRPr="00C80B44">
              <w:rPr>
                <w:rFonts w:cstheme="minorHAnsi"/>
                <w:b/>
                <w:i/>
                <w:sz w:val="20"/>
                <w:szCs w:val="20"/>
              </w:rPr>
              <w:t>Totaal huisvestingskosten (1)</w:t>
            </w:r>
          </w:p>
        </w:tc>
        <w:tc>
          <w:tcPr>
            <w:tcW w:w="1104" w:type="dxa"/>
          </w:tcPr>
          <w:p w14:paraId="4FE9F218" w14:textId="69684C05" w:rsidR="00E17968" w:rsidRPr="00F45100" w:rsidRDefault="00031FC9" w:rsidP="00E17968">
            <w:pPr>
              <w:jc w:val="right"/>
              <w:rPr>
                <w:rFonts w:cstheme="minorHAnsi"/>
                <w:b/>
                <w:sz w:val="20"/>
                <w:szCs w:val="20"/>
              </w:rPr>
            </w:pPr>
            <w:r>
              <w:rPr>
                <w:rFonts w:cstheme="minorHAnsi"/>
                <w:b/>
                <w:sz w:val="20"/>
                <w:szCs w:val="20"/>
              </w:rPr>
              <w:t>34.500</w:t>
            </w:r>
          </w:p>
        </w:tc>
        <w:tc>
          <w:tcPr>
            <w:tcW w:w="1100" w:type="dxa"/>
          </w:tcPr>
          <w:p w14:paraId="5CF95BA8" w14:textId="5BCC7871" w:rsidR="00E17968" w:rsidRPr="00C80B44" w:rsidRDefault="00E17968" w:rsidP="00E17968">
            <w:pPr>
              <w:jc w:val="right"/>
              <w:rPr>
                <w:rFonts w:cstheme="minorHAnsi"/>
                <w:b/>
                <w:sz w:val="20"/>
                <w:szCs w:val="20"/>
              </w:rPr>
            </w:pPr>
            <w:r>
              <w:rPr>
                <w:rFonts w:cstheme="minorHAnsi"/>
                <w:b/>
                <w:sz w:val="20"/>
                <w:szCs w:val="20"/>
              </w:rPr>
              <w:t>33.400</w:t>
            </w:r>
          </w:p>
        </w:tc>
        <w:tc>
          <w:tcPr>
            <w:tcW w:w="1055" w:type="dxa"/>
          </w:tcPr>
          <w:p w14:paraId="653E2D2C" w14:textId="4E357199" w:rsidR="00E17968" w:rsidRPr="00C80B44" w:rsidRDefault="00E17968" w:rsidP="00E17968">
            <w:pPr>
              <w:jc w:val="right"/>
              <w:rPr>
                <w:rFonts w:cstheme="minorHAnsi"/>
                <w:b/>
                <w:sz w:val="20"/>
                <w:szCs w:val="20"/>
              </w:rPr>
            </w:pPr>
            <w:r>
              <w:rPr>
                <w:rFonts w:cstheme="minorHAnsi"/>
                <w:b/>
                <w:sz w:val="20"/>
                <w:szCs w:val="20"/>
              </w:rPr>
              <w:t>34.400</w:t>
            </w:r>
          </w:p>
        </w:tc>
        <w:tc>
          <w:tcPr>
            <w:tcW w:w="844" w:type="dxa"/>
          </w:tcPr>
          <w:p w14:paraId="1D57D577" w14:textId="7353DFA8" w:rsidR="00E17968" w:rsidRPr="00C80B44" w:rsidRDefault="00E17968" w:rsidP="00E17968">
            <w:pPr>
              <w:jc w:val="right"/>
              <w:rPr>
                <w:rFonts w:cstheme="minorHAnsi"/>
                <w:b/>
                <w:sz w:val="20"/>
                <w:szCs w:val="20"/>
              </w:rPr>
            </w:pPr>
            <w:r>
              <w:rPr>
                <w:rFonts w:cstheme="minorHAnsi"/>
                <w:b/>
                <w:sz w:val="20"/>
                <w:szCs w:val="20"/>
              </w:rPr>
              <w:t>26.500</w:t>
            </w:r>
          </w:p>
        </w:tc>
      </w:tr>
      <w:tr w:rsidR="00E17968" w:rsidRPr="00C80B44" w14:paraId="30ECD8CC" w14:textId="77777777" w:rsidTr="00394CA7">
        <w:trPr>
          <w:gridBefore w:val="1"/>
          <w:wBefore w:w="147" w:type="dxa"/>
          <w:trHeight w:val="253"/>
        </w:trPr>
        <w:tc>
          <w:tcPr>
            <w:tcW w:w="3114" w:type="dxa"/>
          </w:tcPr>
          <w:p w14:paraId="4DFC5004" w14:textId="77777777" w:rsidR="00E17968" w:rsidRPr="00C80B44" w:rsidRDefault="00E17968" w:rsidP="00E17968">
            <w:pPr>
              <w:rPr>
                <w:rFonts w:cstheme="minorHAnsi"/>
                <w:b/>
                <w:i/>
                <w:sz w:val="20"/>
                <w:szCs w:val="20"/>
              </w:rPr>
            </w:pPr>
          </w:p>
        </w:tc>
        <w:tc>
          <w:tcPr>
            <w:tcW w:w="1104" w:type="dxa"/>
          </w:tcPr>
          <w:p w14:paraId="63968683" w14:textId="77777777" w:rsidR="00E17968" w:rsidRPr="00F45100" w:rsidRDefault="00E17968" w:rsidP="00E17968">
            <w:pPr>
              <w:jc w:val="right"/>
              <w:rPr>
                <w:rFonts w:cstheme="minorHAnsi"/>
                <w:b/>
                <w:sz w:val="20"/>
                <w:szCs w:val="20"/>
              </w:rPr>
            </w:pPr>
          </w:p>
        </w:tc>
        <w:tc>
          <w:tcPr>
            <w:tcW w:w="1100" w:type="dxa"/>
          </w:tcPr>
          <w:p w14:paraId="20B3405C" w14:textId="77777777" w:rsidR="00E17968" w:rsidRPr="00C80B44" w:rsidRDefault="00E17968" w:rsidP="00E17968">
            <w:pPr>
              <w:jc w:val="right"/>
              <w:rPr>
                <w:rFonts w:cstheme="minorHAnsi"/>
                <w:b/>
                <w:sz w:val="20"/>
                <w:szCs w:val="20"/>
              </w:rPr>
            </w:pPr>
          </w:p>
        </w:tc>
        <w:tc>
          <w:tcPr>
            <w:tcW w:w="1055" w:type="dxa"/>
          </w:tcPr>
          <w:p w14:paraId="17B8CB10" w14:textId="77777777" w:rsidR="00E17968" w:rsidRPr="00C80B44" w:rsidRDefault="00E17968" w:rsidP="00E17968">
            <w:pPr>
              <w:jc w:val="right"/>
              <w:rPr>
                <w:rFonts w:cstheme="minorHAnsi"/>
                <w:b/>
                <w:sz w:val="20"/>
                <w:szCs w:val="20"/>
              </w:rPr>
            </w:pPr>
          </w:p>
        </w:tc>
        <w:tc>
          <w:tcPr>
            <w:tcW w:w="844" w:type="dxa"/>
          </w:tcPr>
          <w:p w14:paraId="2752DCC9" w14:textId="77777777" w:rsidR="00E17968" w:rsidRPr="00C80B44" w:rsidRDefault="00E17968" w:rsidP="00E17968">
            <w:pPr>
              <w:jc w:val="right"/>
              <w:rPr>
                <w:rFonts w:cstheme="minorHAnsi"/>
                <w:b/>
                <w:sz w:val="20"/>
                <w:szCs w:val="20"/>
              </w:rPr>
            </w:pPr>
          </w:p>
        </w:tc>
      </w:tr>
      <w:tr w:rsidR="00E17968" w:rsidRPr="00C80B44" w14:paraId="3B2748DD" w14:textId="77777777" w:rsidTr="00394CA7">
        <w:trPr>
          <w:gridBefore w:val="1"/>
          <w:wBefore w:w="147" w:type="dxa"/>
          <w:trHeight w:val="243"/>
        </w:trPr>
        <w:tc>
          <w:tcPr>
            <w:tcW w:w="3114" w:type="dxa"/>
          </w:tcPr>
          <w:p w14:paraId="0945D26B" w14:textId="77777777" w:rsidR="00E17968" w:rsidRPr="00C80B44" w:rsidRDefault="00E17968" w:rsidP="00E17968">
            <w:pPr>
              <w:rPr>
                <w:rFonts w:cstheme="minorHAnsi"/>
                <w:i/>
                <w:sz w:val="20"/>
                <w:szCs w:val="20"/>
              </w:rPr>
            </w:pPr>
            <w:r w:rsidRPr="00C80B44">
              <w:rPr>
                <w:rFonts w:cstheme="minorHAnsi"/>
                <w:i/>
                <w:sz w:val="20"/>
                <w:szCs w:val="20"/>
              </w:rPr>
              <w:t>Directe kosten (2)</w:t>
            </w:r>
          </w:p>
        </w:tc>
        <w:tc>
          <w:tcPr>
            <w:tcW w:w="1104" w:type="dxa"/>
          </w:tcPr>
          <w:p w14:paraId="56A61136" w14:textId="77777777" w:rsidR="00E17968" w:rsidRPr="00F45100" w:rsidRDefault="00E17968" w:rsidP="00E17968">
            <w:pPr>
              <w:jc w:val="right"/>
              <w:rPr>
                <w:rFonts w:cstheme="minorHAnsi"/>
                <w:b/>
                <w:sz w:val="20"/>
                <w:szCs w:val="20"/>
              </w:rPr>
            </w:pPr>
          </w:p>
        </w:tc>
        <w:tc>
          <w:tcPr>
            <w:tcW w:w="1100" w:type="dxa"/>
          </w:tcPr>
          <w:p w14:paraId="3BEF2341" w14:textId="77777777" w:rsidR="00E17968" w:rsidRPr="00C80B44" w:rsidRDefault="00E17968" w:rsidP="00E17968">
            <w:pPr>
              <w:jc w:val="right"/>
              <w:rPr>
                <w:rFonts w:cstheme="minorHAnsi"/>
                <w:b/>
                <w:sz w:val="20"/>
                <w:szCs w:val="20"/>
              </w:rPr>
            </w:pPr>
          </w:p>
        </w:tc>
        <w:tc>
          <w:tcPr>
            <w:tcW w:w="1055" w:type="dxa"/>
          </w:tcPr>
          <w:p w14:paraId="602837E6" w14:textId="77777777" w:rsidR="00E17968" w:rsidRPr="00C80B44" w:rsidRDefault="00E17968" w:rsidP="00E17968">
            <w:pPr>
              <w:jc w:val="right"/>
              <w:rPr>
                <w:rFonts w:cstheme="minorHAnsi"/>
                <w:b/>
                <w:sz w:val="20"/>
                <w:szCs w:val="20"/>
              </w:rPr>
            </w:pPr>
          </w:p>
        </w:tc>
        <w:tc>
          <w:tcPr>
            <w:tcW w:w="844" w:type="dxa"/>
          </w:tcPr>
          <w:p w14:paraId="01F550BE" w14:textId="77777777" w:rsidR="00E17968" w:rsidRPr="00C80B44" w:rsidRDefault="00E17968" w:rsidP="00E17968">
            <w:pPr>
              <w:jc w:val="right"/>
              <w:rPr>
                <w:rFonts w:cstheme="minorHAnsi"/>
                <w:b/>
                <w:sz w:val="20"/>
                <w:szCs w:val="20"/>
              </w:rPr>
            </w:pPr>
          </w:p>
        </w:tc>
      </w:tr>
      <w:tr w:rsidR="00E17968" w:rsidRPr="00821267" w14:paraId="7B24CA9A" w14:textId="77777777" w:rsidTr="00394CA7">
        <w:trPr>
          <w:gridBefore w:val="1"/>
          <w:wBefore w:w="147" w:type="dxa"/>
          <w:trHeight w:val="253"/>
        </w:trPr>
        <w:tc>
          <w:tcPr>
            <w:tcW w:w="3114" w:type="dxa"/>
          </w:tcPr>
          <w:p w14:paraId="6D2316D5" w14:textId="77777777" w:rsidR="00E17968" w:rsidRPr="00C80B44" w:rsidRDefault="00E17968" w:rsidP="00E17968">
            <w:pPr>
              <w:rPr>
                <w:rFonts w:cstheme="minorHAnsi"/>
                <w:sz w:val="20"/>
                <w:szCs w:val="20"/>
              </w:rPr>
            </w:pPr>
            <w:r w:rsidRPr="00C80B44">
              <w:rPr>
                <w:rFonts w:cstheme="minorHAnsi"/>
                <w:sz w:val="20"/>
                <w:szCs w:val="20"/>
              </w:rPr>
              <w:t>Huishouding</w:t>
            </w:r>
          </w:p>
        </w:tc>
        <w:tc>
          <w:tcPr>
            <w:tcW w:w="1104" w:type="dxa"/>
          </w:tcPr>
          <w:p w14:paraId="762FE455" w14:textId="0591C9B6" w:rsidR="00E17968" w:rsidRPr="00F45100" w:rsidRDefault="00031FC9" w:rsidP="00E17968">
            <w:pPr>
              <w:jc w:val="right"/>
              <w:rPr>
                <w:rFonts w:cstheme="minorHAnsi"/>
                <w:sz w:val="20"/>
                <w:szCs w:val="20"/>
              </w:rPr>
            </w:pPr>
            <w:r>
              <w:rPr>
                <w:rFonts w:cstheme="minorHAnsi"/>
                <w:sz w:val="20"/>
                <w:szCs w:val="20"/>
              </w:rPr>
              <w:t>10.500</w:t>
            </w:r>
          </w:p>
        </w:tc>
        <w:tc>
          <w:tcPr>
            <w:tcW w:w="1100" w:type="dxa"/>
          </w:tcPr>
          <w:p w14:paraId="265793EE" w14:textId="73B83181" w:rsidR="00E17968" w:rsidRPr="00821267" w:rsidRDefault="00E17968" w:rsidP="00E17968">
            <w:pPr>
              <w:jc w:val="right"/>
              <w:rPr>
                <w:rFonts w:cstheme="minorHAnsi"/>
                <w:sz w:val="20"/>
                <w:szCs w:val="20"/>
              </w:rPr>
            </w:pPr>
            <w:r>
              <w:rPr>
                <w:rFonts w:cstheme="minorHAnsi"/>
                <w:sz w:val="20"/>
                <w:szCs w:val="20"/>
              </w:rPr>
              <w:t>14.100</w:t>
            </w:r>
          </w:p>
        </w:tc>
        <w:tc>
          <w:tcPr>
            <w:tcW w:w="1055" w:type="dxa"/>
          </w:tcPr>
          <w:p w14:paraId="08D2DF77" w14:textId="7C501D44" w:rsidR="00E17968" w:rsidRPr="00821267" w:rsidRDefault="00E17968" w:rsidP="00E17968">
            <w:pPr>
              <w:jc w:val="right"/>
              <w:rPr>
                <w:rFonts w:cstheme="minorHAnsi"/>
                <w:sz w:val="20"/>
                <w:szCs w:val="20"/>
              </w:rPr>
            </w:pPr>
            <w:r>
              <w:rPr>
                <w:rFonts w:cstheme="minorHAnsi"/>
                <w:sz w:val="20"/>
                <w:szCs w:val="20"/>
              </w:rPr>
              <w:t>8.200</w:t>
            </w:r>
          </w:p>
        </w:tc>
        <w:tc>
          <w:tcPr>
            <w:tcW w:w="844" w:type="dxa"/>
          </w:tcPr>
          <w:p w14:paraId="1CD38F15" w14:textId="287FC034" w:rsidR="00E17968" w:rsidRPr="00821267" w:rsidRDefault="00E17968" w:rsidP="00E17968">
            <w:pPr>
              <w:jc w:val="right"/>
              <w:rPr>
                <w:rFonts w:cstheme="minorHAnsi"/>
                <w:sz w:val="20"/>
                <w:szCs w:val="20"/>
              </w:rPr>
            </w:pPr>
            <w:r>
              <w:rPr>
                <w:rFonts w:cstheme="minorHAnsi"/>
                <w:sz w:val="20"/>
                <w:szCs w:val="20"/>
              </w:rPr>
              <w:t>9.600</w:t>
            </w:r>
          </w:p>
        </w:tc>
      </w:tr>
      <w:tr w:rsidR="00E17968" w:rsidRPr="00821267" w14:paraId="15EA9289" w14:textId="77777777" w:rsidTr="00394CA7">
        <w:trPr>
          <w:gridBefore w:val="1"/>
          <w:wBefore w:w="147" w:type="dxa"/>
          <w:trHeight w:val="243"/>
        </w:trPr>
        <w:tc>
          <w:tcPr>
            <w:tcW w:w="3114" w:type="dxa"/>
          </w:tcPr>
          <w:p w14:paraId="4D7D7C11" w14:textId="77777777" w:rsidR="00E17968" w:rsidRPr="00C80B44" w:rsidRDefault="00E17968" w:rsidP="00E17968">
            <w:pPr>
              <w:rPr>
                <w:rFonts w:cstheme="minorHAnsi"/>
                <w:sz w:val="20"/>
                <w:szCs w:val="20"/>
              </w:rPr>
            </w:pPr>
            <w:r w:rsidRPr="00C80B44">
              <w:rPr>
                <w:rFonts w:cstheme="minorHAnsi"/>
                <w:sz w:val="20"/>
                <w:szCs w:val="20"/>
              </w:rPr>
              <w:t>Was</w:t>
            </w:r>
          </w:p>
        </w:tc>
        <w:tc>
          <w:tcPr>
            <w:tcW w:w="1104" w:type="dxa"/>
          </w:tcPr>
          <w:p w14:paraId="620D7768" w14:textId="472F8F82" w:rsidR="00E17968" w:rsidRPr="00F45100" w:rsidRDefault="00031FC9" w:rsidP="00E17968">
            <w:pPr>
              <w:jc w:val="right"/>
              <w:rPr>
                <w:rFonts w:cstheme="minorHAnsi"/>
                <w:sz w:val="20"/>
                <w:szCs w:val="20"/>
              </w:rPr>
            </w:pPr>
            <w:r>
              <w:rPr>
                <w:rFonts w:cstheme="minorHAnsi"/>
                <w:sz w:val="20"/>
                <w:szCs w:val="20"/>
              </w:rPr>
              <w:t>300</w:t>
            </w:r>
          </w:p>
        </w:tc>
        <w:tc>
          <w:tcPr>
            <w:tcW w:w="1100" w:type="dxa"/>
          </w:tcPr>
          <w:p w14:paraId="39AACBD0" w14:textId="47FD402A" w:rsidR="00E17968" w:rsidRPr="00821267" w:rsidRDefault="00E17968" w:rsidP="00E17968">
            <w:pPr>
              <w:jc w:val="right"/>
              <w:rPr>
                <w:rFonts w:cstheme="minorHAnsi"/>
                <w:sz w:val="20"/>
                <w:szCs w:val="20"/>
              </w:rPr>
            </w:pPr>
            <w:r>
              <w:rPr>
                <w:rFonts w:cstheme="minorHAnsi"/>
                <w:sz w:val="20"/>
                <w:szCs w:val="20"/>
              </w:rPr>
              <w:t>400</w:t>
            </w:r>
          </w:p>
        </w:tc>
        <w:tc>
          <w:tcPr>
            <w:tcW w:w="1055" w:type="dxa"/>
          </w:tcPr>
          <w:p w14:paraId="6859CE24" w14:textId="59936AB7" w:rsidR="00E17968" w:rsidRPr="00821267" w:rsidRDefault="00E17968" w:rsidP="00E17968">
            <w:pPr>
              <w:jc w:val="right"/>
              <w:rPr>
                <w:rFonts w:cstheme="minorHAnsi"/>
                <w:sz w:val="20"/>
                <w:szCs w:val="20"/>
              </w:rPr>
            </w:pPr>
            <w:r>
              <w:rPr>
                <w:rFonts w:cstheme="minorHAnsi"/>
                <w:sz w:val="20"/>
                <w:szCs w:val="20"/>
              </w:rPr>
              <w:t>300</w:t>
            </w:r>
          </w:p>
        </w:tc>
        <w:tc>
          <w:tcPr>
            <w:tcW w:w="844" w:type="dxa"/>
          </w:tcPr>
          <w:p w14:paraId="58462447" w14:textId="0771D80F" w:rsidR="00E17968" w:rsidRPr="00821267" w:rsidRDefault="00E17968" w:rsidP="00E17968">
            <w:pPr>
              <w:jc w:val="right"/>
              <w:rPr>
                <w:rFonts w:cstheme="minorHAnsi"/>
                <w:sz w:val="20"/>
                <w:szCs w:val="20"/>
              </w:rPr>
            </w:pPr>
            <w:r>
              <w:rPr>
                <w:rFonts w:cstheme="minorHAnsi"/>
                <w:sz w:val="20"/>
                <w:szCs w:val="20"/>
              </w:rPr>
              <w:t xml:space="preserve">  500</w:t>
            </w:r>
          </w:p>
        </w:tc>
      </w:tr>
      <w:tr w:rsidR="00E17968" w:rsidRPr="00821267" w14:paraId="6C31E2EB" w14:textId="77777777" w:rsidTr="00394CA7">
        <w:trPr>
          <w:gridBefore w:val="1"/>
          <w:wBefore w:w="147" w:type="dxa"/>
          <w:trHeight w:val="253"/>
        </w:trPr>
        <w:tc>
          <w:tcPr>
            <w:tcW w:w="3114" w:type="dxa"/>
          </w:tcPr>
          <w:p w14:paraId="630443F8" w14:textId="77777777" w:rsidR="00E17968" w:rsidRPr="00C80B44" w:rsidRDefault="00E17968" w:rsidP="00E17968">
            <w:pPr>
              <w:rPr>
                <w:rFonts w:cstheme="minorHAnsi"/>
                <w:sz w:val="20"/>
                <w:szCs w:val="20"/>
              </w:rPr>
            </w:pPr>
            <w:r w:rsidRPr="00C80B44">
              <w:rPr>
                <w:rFonts w:cstheme="minorHAnsi"/>
                <w:sz w:val="20"/>
                <w:szCs w:val="20"/>
              </w:rPr>
              <w:t>Ontspanning</w:t>
            </w:r>
          </w:p>
        </w:tc>
        <w:tc>
          <w:tcPr>
            <w:tcW w:w="1104" w:type="dxa"/>
          </w:tcPr>
          <w:p w14:paraId="35B075C2" w14:textId="48709CA7" w:rsidR="00E17968" w:rsidRPr="00F45100" w:rsidRDefault="00031FC9" w:rsidP="00E17968">
            <w:pPr>
              <w:jc w:val="right"/>
              <w:rPr>
                <w:rFonts w:cstheme="minorHAnsi"/>
                <w:sz w:val="20"/>
                <w:szCs w:val="20"/>
              </w:rPr>
            </w:pPr>
            <w:r>
              <w:rPr>
                <w:rFonts w:cstheme="minorHAnsi"/>
                <w:sz w:val="20"/>
                <w:szCs w:val="20"/>
              </w:rPr>
              <w:t>800</w:t>
            </w:r>
          </w:p>
        </w:tc>
        <w:tc>
          <w:tcPr>
            <w:tcW w:w="1100" w:type="dxa"/>
          </w:tcPr>
          <w:p w14:paraId="4DA26632" w14:textId="357A684E" w:rsidR="00E17968" w:rsidRPr="00821267" w:rsidRDefault="00E17968" w:rsidP="00E17968">
            <w:pPr>
              <w:jc w:val="right"/>
              <w:rPr>
                <w:rFonts w:cstheme="minorHAnsi"/>
                <w:sz w:val="20"/>
                <w:szCs w:val="20"/>
              </w:rPr>
            </w:pPr>
            <w:r>
              <w:rPr>
                <w:rFonts w:cstheme="minorHAnsi"/>
                <w:sz w:val="20"/>
                <w:szCs w:val="20"/>
              </w:rPr>
              <w:t>500</w:t>
            </w:r>
          </w:p>
        </w:tc>
        <w:tc>
          <w:tcPr>
            <w:tcW w:w="1055" w:type="dxa"/>
          </w:tcPr>
          <w:p w14:paraId="6A377A62" w14:textId="34003C4C" w:rsidR="00E17968" w:rsidRPr="00821267" w:rsidRDefault="00E17968" w:rsidP="00E17968">
            <w:pPr>
              <w:jc w:val="right"/>
              <w:rPr>
                <w:rFonts w:cstheme="minorHAnsi"/>
                <w:sz w:val="20"/>
                <w:szCs w:val="20"/>
              </w:rPr>
            </w:pPr>
            <w:r>
              <w:rPr>
                <w:rFonts w:cstheme="minorHAnsi"/>
                <w:sz w:val="20"/>
                <w:szCs w:val="20"/>
              </w:rPr>
              <w:t>1.400</w:t>
            </w:r>
          </w:p>
        </w:tc>
        <w:tc>
          <w:tcPr>
            <w:tcW w:w="844" w:type="dxa"/>
          </w:tcPr>
          <w:p w14:paraId="6D5EE2DB" w14:textId="0815FFC9" w:rsidR="00E17968" w:rsidRPr="00821267" w:rsidRDefault="00E17968" w:rsidP="00E17968">
            <w:pPr>
              <w:jc w:val="right"/>
              <w:rPr>
                <w:rFonts w:cstheme="minorHAnsi"/>
                <w:sz w:val="20"/>
                <w:szCs w:val="20"/>
              </w:rPr>
            </w:pPr>
            <w:r>
              <w:rPr>
                <w:rFonts w:cstheme="minorHAnsi"/>
                <w:sz w:val="20"/>
                <w:szCs w:val="20"/>
              </w:rPr>
              <w:t>1.100</w:t>
            </w:r>
          </w:p>
        </w:tc>
      </w:tr>
      <w:tr w:rsidR="00E17968" w:rsidRPr="00821267" w14:paraId="40070657" w14:textId="77777777" w:rsidTr="00394CA7">
        <w:trPr>
          <w:gridBefore w:val="1"/>
          <w:wBefore w:w="147" w:type="dxa"/>
          <w:trHeight w:val="243"/>
        </w:trPr>
        <w:tc>
          <w:tcPr>
            <w:tcW w:w="3114" w:type="dxa"/>
          </w:tcPr>
          <w:p w14:paraId="50DB38D9" w14:textId="77777777" w:rsidR="00E17968" w:rsidRPr="00C80B44" w:rsidRDefault="00E17968" w:rsidP="00E17968">
            <w:pPr>
              <w:rPr>
                <w:rFonts w:cstheme="minorHAnsi"/>
                <w:sz w:val="20"/>
                <w:szCs w:val="20"/>
              </w:rPr>
            </w:pPr>
            <w:r w:rsidRPr="00C80B44">
              <w:rPr>
                <w:rFonts w:cstheme="minorHAnsi"/>
                <w:sz w:val="20"/>
                <w:szCs w:val="20"/>
              </w:rPr>
              <w:t>Boeken en studiekosten</w:t>
            </w:r>
          </w:p>
        </w:tc>
        <w:tc>
          <w:tcPr>
            <w:tcW w:w="1104" w:type="dxa"/>
          </w:tcPr>
          <w:p w14:paraId="0520B0D5" w14:textId="7D7CF71F" w:rsidR="00E17968" w:rsidRPr="00F45100" w:rsidRDefault="00031FC9" w:rsidP="00E17968">
            <w:pPr>
              <w:jc w:val="right"/>
              <w:rPr>
                <w:rFonts w:cstheme="minorHAnsi"/>
                <w:sz w:val="20"/>
                <w:szCs w:val="20"/>
              </w:rPr>
            </w:pPr>
            <w:r>
              <w:rPr>
                <w:rFonts w:cstheme="minorHAnsi"/>
                <w:sz w:val="20"/>
                <w:szCs w:val="20"/>
              </w:rPr>
              <w:t>0</w:t>
            </w:r>
          </w:p>
        </w:tc>
        <w:tc>
          <w:tcPr>
            <w:tcW w:w="1100" w:type="dxa"/>
          </w:tcPr>
          <w:p w14:paraId="522C803E" w14:textId="4F028322" w:rsidR="00E17968" w:rsidRPr="00821267" w:rsidRDefault="00E17968" w:rsidP="00E17968">
            <w:pPr>
              <w:jc w:val="right"/>
              <w:rPr>
                <w:rFonts w:cstheme="minorHAnsi"/>
                <w:sz w:val="20"/>
                <w:szCs w:val="20"/>
              </w:rPr>
            </w:pPr>
            <w:r>
              <w:rPr>
                <w:rFonts w:cstheme="minorHAnsi"/>
                <w:sz w:val="20"/>
                <w:szCs w:val="20"/>
              </w:rPr>
              <w:t>0</w:t>
            </w:r>
          </w:p>
        </w:tc>
        <w:tc>
          <w:tcPr>
            <w:tcW w:w="1055" w:type="dxa"/>
          </w:tcPr>
          <w:p w14:paraId="1040B274" w14:textId="2E6D8346" w:rsidR="00E17968" w:rsidRPr="00821267" w:rsidRDefault="00E17968" w:rsidP="00E17968">
            <w:pPr>
              <w:jc w:val="right"/>
              <w:rPr>
                <w:rFonts w:cstheme="minorHAnsi"/>
                <w:sz w:val="20"/>
                <w:szCs w:val="20"/>
              </w:rPr>
            </w:pPr>
            <w:r>
              <w:rPr>
                <w:rFonts w:cstheme="minorHAnsi"/>
                <w:sz w:val="20"/>
                <w:szCs w:val="20"/>
              </w:rPr>
              <w:t>200</w:t>
            </w:r>
          </w:p>
        </w:tc>
        <w:tc>
          <w:tcPr>
            <w:tcW w:w="844" w:type="dxa"/>
          </w:tcPr>
          <w:p w14:paraId="1D0ABD25" w14:textId="3A51D8B1" w:rsidR="00E17968" w:rsidRPr="00821267" w:rsidRDefault="00E17968" w:rsidP="00E17968">
            <w:pPr>
              <w:jc w:val="right"/>
              <w:rPr>
                <w:rFonts w:cstheme="minorHAnsi"/>
                <w:sz w:val="20"/>
                <w:szCs w:val="20"/>
              </w:rPr>
            </w:pPr>
            <w:r>
              <w:rPr>
                <w:rFonts w:cstheme="minorHAnsi"/>
                <w:sz w:val="20"/>
                <w:szCs w:val="20"/>
              </w:rPr>
              <w:t>500</w:t>
            </w:r>
          </w:p>
        </w:tc>
      </w:tr>
      <w:tr w:rsidR="00E17968" w:rsidRPr="00821267" w14:paraId="7CEE5CE7" w14:textId="77777777" w:rsidTr="00394CA7">
        <w:trPr>
          <w:gridBefore w:val="1"/>
          <w:wBefore w:w="147" w:type="dxa"/>
          <w:trHeight w:val="243"/>
        </w:trPr>
        <w:tc>
          <w:tcPr>
            <w:tcW w:w="3114" w:type="dxa"/>
          </w:tcPr>
          <w:p w14:paraId="688AFF89" w14:textId="77777777" w:rsidR="00E17968" w:rsidRPr="00C80B44" w:rsidRDefault="00E17968" w:rsidP="00E17968">
            <w:pPr>
              <w:rPr>
                <w:rFonts w:cstheme="minorHAnsi"/>
                <w:sz w:val="20"/>
                <w:szCs w:val="20"/>
              </w:rPr>
            </w:pPr>
            <w:r w:rsidRPr="00C80B44">
              <w:rPr>
                <w:rFonts w:cstheme="minorHAnsi"/>
                <w:sz w:val="20"/>
                <w:szCs w:val="20"/>
              </w:rPr>
              <w:t>Reiskosten</w:t>
            </w:r>
          </w:p>
        </w:tc>
        <w:tc>
          <w:tcPr>
            <w:tcW w:w="1104" w:type="dxa"/>
          </w:tcPr>
          <w:p w14:paraId="377A12FF" w14:textId="1F0152C2" w:rsidR="00E17968" w:rsidRPr="00F45100" w:rsidRDefault="00031FC9" w:rsidP="00E17968">
            <w:pPr>
              <w:jc w:val="right"/>
              <w:rPr>
                <w:rFonts w:cstheme="minorHAnsi"/>
                <w:sz w:val="20"/>
                <w:szCs w:val="20"/>
              </w:rPr>
            </w:pPr>
            <w:r>
              <w:rPr>
                <w:rFonts w:cstheme="minorHAnsi"/>
                <w:sz w:val="20"/>
                <w:szCs w:val="20"/>
              </w:rPr>
              <w:t>0</w:t>
            </w:r>
          </w:p>
        </w:tc>
        <w:tc>
          <w:tcPr>
            <w:tcW w:w="1100" w:type="dxa"/>
          </w:tcPr>
          <w:p w14:paraId="61378D83" w14:textId="70F2C3FB" w:rsidR="00E17968" w:rsidRPr="00821267" w:rsidRDefault="00E17968" w:rsidP="00E17968">
            <w:pPr>
              <w:jc w:val="right"/>
              <w:rPr>
                <w:rFonts w:cstheme="minorHAnsi"/>
                <w:sz w:val="20"/>
                <w:szCs w:val="20"/>
              </w:rPr>
            </w:pPr>
            <w:r>
              <w:rPr>
                <w:rFonts w:cstheme="minorHAnsi"/>
                <w:sz w:val="20"/>
                <w:szCs w:val="20"/>
              </w:rPr>
              <w:t>100</w:t>
            </w:r>
          </w:p>
        </w:tc>
        <w:tc>
          <w:tcPr>
            <w:tcW w:w="1055" w:type="dxa"/>
          </w:tcPr>
          <w:p w14:paraId="2B3CC25E" w14:textId="2C55718A" w:rsidR="00E17968" w:rsidRPr="00821267" w:rsidRDefault="00E17968" w:rsidP="00E17968">
            <w:pPr>
              <w:jc w:val="right"/>
              <w:rPr>
                <w:rFonts w:cstheme="minorHAnsi"/>
                <w:sz w:val="20"/>
                <w:szCs w:val="20"/>
              </w:rPr>
            </w:pPr>
            <w:r>
              <w:rPr>
                <w:rFonts w:cstheme="minorHAnsi"/>
                <w:sz w:val="20"/>
                <w:szCs w:val="20"/>
              </w:rPr>
              <w:t>0</w:t>
            </w:r>
          </w:p>
        </w:tc>
        <w:tc>
          <w:tcPr>
            <w:tcW w:w="844" w:type="dxa"/>
          </w:tcPr>
          <w:p w14:paraId="54F95994" w14:textId="64F190A0" w:rsidR="00E17968" w:rsidRPr="00821267" w:rsidRDefault="00E17968" w:rsidP="00E17968">
            <w:pPr>
              <w:jc w:val="right"/>
              <w:rPr>
                <w:rFonts w:cstheme="minorHAnsi"/>
                <w:sz w:val="20"/>
                <w:szCs w:val="20"/>
              </w:rPr>
            </w:pPr>
            <w:r>
              <w:rPr>
                <w:rFonts w:cstheme="minorHAnsi"/>
                <w:sz w:val="20"/>
                <w:szCs w:val="20"/>
              </w:rPr>
              <w:t>100</w:t>
            </w:r>
          </w:p>
        </w:tc>
      </w:tr>
      <w:tr w:rsidR="00E17968" w:rsidRPr="00C80B44" w14:paraId="2473B2BD" w14:textId="77777777" w:rsidTr="00394CA7">
        <w:trPr>
          <w:gridBefore w:val="1"/>
          <w:wBefore w:w="147" w:type="dxa"/>
          <w:trHeight w:val="253"/>
        </w:trPr>
        <w:tc>
          <w:tcPr>
            <w:tcW w:w="3114" w:type="dxa"/>
          </w:tcPr>
          <w:p w14:paraId="5F6EF776" w14:textId="77777777" w:rsidR="00E17968" w:rsidRPr="00C80B44" w:rsidRDefault="00E17968" w:rsidP="00E17968">
            <w:pPr>
              <w:rPr>
                <w:rFonts w:cstheme="minorHAnsi"/>
                <w:b/>
                <w:i/>
                <w:sz w:val="20"/>
                <w:szCs w:val="20"/>
              </w:rPr>
            </w:pPr>
            <w:r w:rsidRPr="00C80B44">
              <w:rPr>
                <w:rFonts w:cstheme="minorHAnsi"/>
                <w:b/>
                <w:i/>
                <w:sz w:val="20"/>
                <w:szCs w:val="20"/>
              </w:rPr>
              <w:t>Totaal directe kosten (2)</w:t>
            </w:r>
          </w:p>
        </w:tc>
        <w:tc>
          <w:tcPr>
            <w:tcW w:w="1104" w:type="dxa"/>
          </w:tcPr>
          <w:p w14:paraId="3F185949" w14:textId="6A3577B7" w:rsidR="00E17968" w:rsidRPr="00F45100" w:rsidRDefault="00031FC9" w:rsidP="00E17968">
            <w:pPr>
              <w:jc w:val="right"/>
              <w:rPr>
                <w:rFonts w:cstheme="minorHAnsi"/>
                <w:b/>
                <w:sz w:val="20"/>
                <w:szCs w:val="20"/>
              </w:rPr>
            </w:pPr>
            <w:r>
              <w:rPr>
                <w:rFonts w:cstheme="minorHAnsi"/>
                <w:b/>
                <w:sz w:val="20"/>
                <w:szCs w:val="20"/>
              </w:rPr>
              <w:t>11.600</w:t>
            </w:r>
          </w:p>
        </w:tc>
        <w:tc>
          <w:tcPr>
            <w:tcW w:w="1100" w:type="dxa"/>
          </w:tcPr>
          <w:p w14:paraId="2426232F" w14:textId="22462DA2" w:rsidR="00E17968" w:rsidRPr="00C80B44" w:rsidRDefault="00E17968" w:rsidP="00E17968">
            <w:pPr>
              <w:jc w:val="right"/>
              <w:rPr>
                <w:rFonts w:cstheme="minorHAnsi"/>
                <w:b/>
                <w:sz w:val="20"/>
                <w:szCs w:val="20"/>
              </w:rPr>
            </w:pPr>
            <w:r>
              <w:rPr>
                <w:rFonts w:cstheme="minorHAnsi"/>
                <w:b/>
                <w:sz w:val="20"/>
                <w:szCs w:val="20"/>
              </w:rPr>
              <w:t>15.100</w:t>
            </w:r>
          </w:p>
        </w:tc>
        <w:tc>
          <w:tcPr>
            <w:tcW w:w="1055" w:type="dxa"/>
          </w:tcPr>
          <w:p w14:paraId="6620777F" w14:textId="79515BB7" w:rsidR="00E17968" w:rsidRPr="00C80B44" w:rsidRDefault="00E17968" w:rsidP="00E17968">
            <w:pPr>
              <w:jc w:val="right"/>
              <w:rPr>
                <w:rFonts w:cstheme="minorHAnsi"/>
                <w:b/>
                <w:sz w:val="20"/>
                <w:szCs w:val="20"/>
              </w:rPr>
            </w:pPr>
            <w:r>
              <w:rPr>
                <w:rFonts w:cstheme="minorHAnsi"/>
                <w:b/>
                <w:sz w:val="20"/>
                <w:szCs w:val="20"/>
              </w:rPr>
              <w:t>10.100</w:t>
            </w:r>
          </w:p>
        </w:tc>
        <w:tc>
          <w:tcPr>
            <w:tcW w:w="844" w:type="dxa"/>
          </w:tcPr>
          <w:p w14:paraId="06953089" w14:textId="413880B4" w:rsidR="00E17968" w:rsidRPr="00C80B44" w:rsidRDefault="00E17968" w:rsidP="00E17968">
            <w:pPr>
              <w:jc w:val="right"/>
              <w:rPr>
                <w:rFonts w:cstheme="minorHAnsi"/>
                <w:b/>
                <w:sz w:val="20"/>
                <w:szCs w:val="20"/>
              </w:rPr>
            </w:pPr>
            <w:r>
              <w:rPr>
                <w:rFonts w:cstheme="minorHAnsi"/>
                <w:b/>
                <w:sz w:val="20"/>
                <w:szCs w:val="20"/>
              </w:rPr>
              <w:t>11.800</w:t>
            </w:r>
          </w:p>
        </w:tc>
      </w:tr>
      <w:tr w:rsidR="00E17968" w:rsidRPr="00C80B44" w14:paraId="761800FE" w14:textId="77777777" w:rsidTr="00394CA7">
        <w:trPr>
          <w:gridBefore w:val="1"/>
          <w:wBefore w:w="147" w:type="dxa"/>
          <w:trHeight w:val="243"/>
        </w:trPr>
        <w:tc>
          <w:tcPr>
            <w:tcW w:w="3114" w:type="dxa"/>
          </w:tcPr>
          <w:p w14:paraId="059CD4A1" w14:textId="77777777" w:rsidR="00E17968" w:rsidRPr="00C80B44" w:rsidRDefault="00E17968" w:rsidP="00E17968">
            <w:pPr>
              <w:rPr>
                <w:rFonts w:cstheme="minorHAnsi"/>
                <w:b/>
                <w:i/>
                <w:sz w:val="20"/>
                <w:szCs w:val="20"/>
              </w:rPr>
            </w:pPr>
          </w:p>
        </w:tc>
        <w:tc>
          <w:tcPr>
            <w:tcW w:w="1104" w:type="dxa"/>
          </w:tcPr>
          <w:p w14:paraId="6C95E167" w14:textId="77777777" w:rsidR="00E17968" w:rsidRPr="00F45100" w:rsidRDefault="00E17968" w:rsidP="00E17968">
            <w:pPr>
              <w:jc w:val="right"/>
              <w:rPr>
                <w:rFonts w:cstheme="minorHAnsi"/>
                <w:b/>
                <w:sz w:val="20"/>
                <w:szCs w:val="20"/>
              </w:rPr>
            </w:pPr>
          </w:p>
        </w:tc>
        <w:tc>
          <w:tcPr>
            <w:tcW w:w="1100" w:type="dxa"/>
          </w:tcPr>
          <w:p w14:paraId="4CF5201B" w14:textId="77777777" w:rsidR="00E17968" w:rsidRPr="00C80B44" w:rsidRDefault="00E17968" w:rsidP="00E17968">
            <w:pPr>
              <w:jc w:val="right"/>
              <w:rPr>
                <w:rFonts w:cstheme="minorHAnsi"/>
                <w:b/>
                <w:sz w:val="20"/>
                <w:szCs w:val="20"/>
              </w:rPr>
            </w:pPr>
          </w:p>
        </w:tc>
        <w:tc>
          <w:tcPr>
            <w:tcW w:w="1055" w:type="dxa"/>
          </w:tcPr>
          <w:p w14:paraId="72DD9707" w14:textId="77777777" w:rsidR="00E17968" w:rsidRPr="00C80B44" w:rsidRDefault="00E17968" w:rsidP="00E17968">
            <w:pPr>
              <w:jc w:val="right"/>
              <w:rPr>
                <w:rFonts w:cstheme="minorHAnsi"/>
                <w:b/>
                <w:sz w:val="20"/>
                <w:szCs w:val="20"/>
              </w:rPr>
            </w:pPr>
          </w:p>
        </w:tc>
        <w:tc>
          <w:tcPr>
            <w:tcW w:w="844" w:type="dxa"/>
          </w:tcPr>
          <w:p w14:paraId="39F7E4F9" w14:textId="77777777" w:rsidR="00E17968" w:rsidRPr="00C80B44" w:rsidRDefault="00E17968" w:rsidP="00E17968">
            <w:pPr>
              <w:jc w:val="right"/>
              <w:rPr>
                <w:rFonts w:cstheme="minorHAnsi"/>
                <w:b/>
                <w:sz w:val="20"/>
                <w:szCs w:val="20"/>
              </w:rPr>
            </w:pPr>
          </w:p>
        </w:tc>
      </w:tr>
      <w:tr w:rsidR="00E17968" w:rsidRPr="00C80B44" w14:paraId="18FE3CBE" w14:textId="77777777" w:rsidTr="00394CA7">
        <w:trPr>
          <w:gridBefore w:val="1"/>
          <w:wBefore w:w="147" w:type="dxa"/>
          <w:trHeight w:val="253"/>
        </w:trPr>
        <w:tc>
          <w:tcPr>
            <w:tcW w:w="3114" w:type="dxa"/>
          </w:tcPr>
          <w:p w14:paraId="11EAF6A1" w14:textId="77777777" w:rsidR="00E17968" w:rsidRPr="00C80B44" w:rsidRDefault="00E17968" w:rsidP="00E17968">
            <w:pPr>
              <w:rPr>
                <w:rFonts w:cstheme="minorHAnsi"/>
                <w:b/>
                <w:i/>
                <w:sz w:val="20"/>
                <w:szCs w:val="20"/>
              </w:rPr>
            </w:pPr>
            <w:r w:rsidRPr="00C80B44">
              <w:rPr>
                <w:rFonts w:cstheme="minorHAnsi"/>
                <w:b/>
                <w:i/>
                <w:sz w:val="20"/>
                <w:szCs w:val="20"/>
              </w:rPr>
              <w:t>Algemene kosten (3)</w:t>
            </w:r>
          </w:p>
        </w:tc>
        <w:tc>
          <w:tcPr>
            <w:tcW w:w="1104" w:type="dxa"/>
          </w:tcPr>
          <w:p w14:paraId="7E0436C2" w14:textId="77777777" w:rsidR="00E17968" w:rsidRPr="00F45100" w:rsidRDefault="00E17968" w:rsidP="00E17968">
            <w:pPr>
              <w:jc w:val="right"/>
              <w:rPr>
                <w:rFonts w:cstheme="minorHAnsi"/>
                <w:b/>
                <w:sz w:val="20"/>
                <w:szCs w:val="20"/>
              </w:rPr>
            </w:pPr>
          </w:p>
        </w:tc>
        <w:tc>
          <w:tcPr>
            <w:tcW w:w="1100" w:type="dxa"/>
          </w:tcPr>
          <w:p w14:paraId="02B59A21" w14:textId="77777777" w:rsidR="00E17968" w:rsidRPr="00C80B44" w:rsidRDefault="00E17968" w:rsidP="00E17968">
            <w:pPr>
              <w:jc w:val="right"/>
              <w:rPr>
                <w:rFonts w:cstheme="minorHAnsi"/>
                <w:b/>
                <w:sz w:val="20"/>
                <w:szCs w:val="20"/>
              </w:rPr>
            </w:pPr>
          </w:p>
        </w:tc>
        <w:tc>
          <w:tcPr>
            <w:tcW w:w="1055" w:type="dxa"/>
          </w:tcPr>
          <w:p w14:paraId="0BE69BF7" w14:textId="77777777" w:rsidR="00E17968" w:rsidRPr="00C80B44" w:rsidRDefault="00E17968" w:rsidP="00E17968">
            <w:pPr>
              <w:jc w:val="right"/>
              <w:rPr>
                <w:rFonts w:cstheme="minorHAnsi"/>
                <w:b/>
                <w:sz w:val="20"/>
                <w:szCs w:val="20"/>
              </w:rPr>
            </w:pPr>
          </w:p>
        </w:tc>
        <w:tc>
          <w:tcPr>
            <w:tcW w:w="844" w:type="dxa"/>
          </w:tcPr>
          <w:p w14:paraId="28F9FA26" w14:textId="77777777" w:rsidR="00E17968" w:rsidRPr="00C80B44" w:rsidRDefault="00E17968" w:rsidP="00E17968">
            <w:pPr>
              <w:jc w:val="right"/>
              <w:rPr>
                <w:rFonts w:cstheme="minorHAnsi"/>
                <w:b/>
                <w:sz w:val="20"/>
                <w:szCs w:val="20"/>
              </w:rPr>
            </w:pPr>
          </w:p>
        </w:tc>
      </w:tr>
      <w:tr w:rsidR="00E17968" w:rsidRPr="00C80B44" w14:paraId="79806246" w14:textId="77777777" w:rsidTr="00394CA7">
        <w:trPr>
          <w:gridBefore w:val="1"/>
          <w:wBefore w:w="147" w:type="dxa"/>
          <w:trHeight w:val="243"/>
        </w:trPr>
        <w:tc>
          <w:tcPr>
            <w:tcW w:w="3114" w:type="dxa"/>
          </w:tcPr>
          <w:p w14:paraId="6C6D1169" w14:textId="77777777" w:rsidR="00E17968" w:rsidRPr="00C80B44" w:rsidRDefault="00E17968" w:rsidP="00E17968">
            <w:pPr>
              <w:rPr>
                <w:rFonts w:cstheme="minorHAnsi"/>
                <w:sz w:val="20"/>
                <w:szCs w:val="20"/>
              </w:rPr>
            </w:pPr>
            <w:r w:rsidRPr="00C80B44">
              <w:rPr>
                <w:rFonts w:cstheme="minorHAnsi"/>
                <w:sz w:val="20"/>
                <w:szCs w:val="20"/>
              </w:rPr>
              <w:t>Kapel</w:t>
            </w:r>
          </w:p>
        </w:tc>
        <w:tc>
          <w:tcPr>
            <w:tcW w:w="1104" w:type="dxa"/>
          </w:tcPr>
          <w:p w14:paraId="2F41DD2C" w14:textId="11495489" w:rsidR="00E17968" w:rsidRPr="00F45100" w:rsidRDefault="00031FC9" w:rsidP="00E17968">
            <w:pPr>
              <w:jc w:val="right"/>
              <w:rPr>
                <w:rFonts w:cstheme="minorHAnsi"/>
                <w:sz w:val="20"/>
                <w:szCs w:val="20"/>
              </w:rPr>
            </w:pPr>
            <w:r>
              <w:rPr>
                <w:rFonts w:cstheme="minorHAnsi"/>
                <w:sz w:val="20"/>
                <w:szCs w:val="20"/>
              </w:rPr>
              <w:t>100</w:t>
            </w:r>
          </w:p>
        </w:tc>
        <w:tc>
          <w:tcPr>
            <w:tcW w:w="1100" w:type="dxa"/>
          </w:tcPr>
          <w:p w14:paraId="0CCEB223" w14:textId="2FAE51BB" w:rsidR="00E17968" w:rsidRPr="00C80B44" w:rsidRDefault="00E17968" w:rsidP="00E17968">
            <w:pPr>
              <w:jc w:val="right"/>
              <w:rPr>
                <w:rFonts w:cstheme="minorHAnsi"/>
                <w:sz w:val="20"/>
                <w:szCs w:val="20"/>
              </w:rPr>
            </w:pPr>
            <w:r>
              <w:rPr>
                <w:rFonts w:cstheme="minorHAnsi"/>
                <w:sz w:val="20"/>
                <w:szCs w:val="20"/>
              </w:rPr>
              <w:t>100</w:t>
            </w:r>
          </w:p>
        </w:tc>
        <w:tc>
          <w:tcPr>
            <w:tcW w:w="1055" w:type="dxa"/>
          </w:tcPr>
          <w:p w14:paraId="70949153" w14:textId="4D8252B1" w:rsidR="00E17968" w:rsidRPr="00C80B44" w:rsidRDefault="00E17968" w:rsidP="00E17968">
            <w:pPr>
              <w:jc w:val="right"/>
              <w:rPr>
                <w:rFonts w:cstheme="minorHAnsi"/>
                <w:sz w:val="20"/>
                <w:szCs w:val="20"/>
              </w:rPr>
            </w:pPr>
            <w:r>
              <w:rPr>
                <w:rFonts w:cstheme="minorHAnsi"/>
                <w:sz w:val="20"/>
                <w:szCs w:val="20"/>
              </w:rPr>
              <w:t>0</w:t>
            </w:r>
          </w:p>
        </w:tc>
        <w:tc>
          <w:tcPr>
            <w:tcW w:w="844" w:type="dxa"/>
          </w:tcPr>
          <w:p w14:paraId="0E98083A" w14:textId="1BAB2F63" w:rsidR="00E17968" w:rsidRPr="00C80B44" w:rsidRDefault="00E17968" w:rsidP="00E17968">
            <w:pPr>
              <w:jc w:val="right"/>
              <w:rPr>
                <w:rFonts w:cstheme="minorHAnsi"/>
                <w:sz w:val="20"/>
                <w:szCs w:val="20"/>
              </w:rPr>
            </w:pPr>
            <w:r>
              <w:rPr>
                <w:rFonts w:cstheme="minorHAnsi"/>
                <w:sz w:val="20"/>
                <w:szCs w:val="20"/>
              </w:rPr>
              <w:t>100</w:t>
            </w:r>
          </w:p>
        </w:tc>
      </w:tr>
      <w:tr w:rsidR="00E17968" w:rsidRPr="00C80B44" w14:paraId="09C9EEB7" w14:textId="77777777" w:rsidTr="00394CA7">
        <w:trPr>
          <w:gridBefore w:val="1"/>
          <w:wBefore w:w="147" w:type="dxa"/>
          <w:trHeight w:val="243"/>
        </w:trPr>
        <w:tc>
          <w:tcPr>
            <w:tcW w:w="3114" w:type="dxa"/>
          </w:tcPr>
          <w:p w14:paraId="4D470307" w14:textId="77777777" w:rsidR="00E17968" w:rsidRPr="00C80B44" w:rsidRDefault="00E17968" w:rsidP="00E17968">
            <w:pPr>
              <w:rPr>
                <w:rFonts w:cstheme="minorHAnsi"/>
                <w:sz w:val="20"/>
                <w:szCs w:val="20"/>
              </w:rPr>
            </w:pPr>
            <w:r w:rsidRPr="00C80B44">
              <w:rPr>
                <w:rFonts w:cstheme="minorHAnsi"/>
                <w:sz w:val="20"/>
                <w:szCs w:val="20"/>
              </w:rPr>
              <w:t>Telefoon</w:t>
            </w:r>
          </w:p>
        </w:tc>
        <w:tc>
          <w:tcPr>
            <w:tcW w:w="1104" w:type="dxa"/>
          </w:tcPr>
          <w:p w14:paraId="384BF717" w14:textId="4DE568E6" w:rsidR="00E17968" w:rsidRPr="00F45100" w:rsidRDefault="00031FC9" w:rsidP="00E17968">
            <w:pPr>
              <w:jc w:val="right"/>
              <w:rPr>
                <w:rFonts w:cstheme="minorHAnsi"/>
                <w:sz w:val="20"/>
                <w:szCs w:val="20"/>
              </w:rPr>
            </w:pPr>
            <w:r>
              <w:rPr>
                <w:rFonts w:cstheme="minorHAnsi"/>
                <w:sz w:val="20"/>
                <w:szCs w:val="20"/>
              </w:rPr>
              <w:t>1.400</w:t>
            </w:r>
          </w:p>
        </w:tc>
        <w:tc>
          <w:tcPr>
            <w:tcW w:w="1100" w:type="dxa"/>
          </w:tcPr>
          <w:p w14:paraId="5552F523" w14:textId="1145AFB3" w:rsidR="00E17968" w:rsidRPr="00C80B44" w:rsidRDefault="00E17968" w:rsidP="00E17968">
            <w:pPr>
              <w:jc w:val="right"/>
              <w:rPr>
                <w:rFonts w:cstheme="minorHAnsi"/>
                <w:sz w:val="20"/>
                <w:szCs w:val="20"/>
              </w:rPr>
            </w:pPr>
            <w:r>
              <w:rPr>
                <w:rFonts w:cstheme="minorHAnsi"/>
                <w:sz w:val="20"/>
                <w:szCs w:val="20"/>
              </w:rPr>
              <w:t>1.300</w:t>
            </w:r>
          </w:p>
        </w:tc>
        <w:tc>
          <w:tcPr>
            <w:tcW w:w="1055" w:type="dxa"/>
          </w:tcPr>
          <w:p w14:paraId="6A931A00" w14:textId="39722B7D" w:rsidR="00E17968" w:rsidRPr="00C80B44" w:rsidRDefault="00E17968" w:rsidP="00E17968">
            <w:pPr>
              <w:jc w:val="right"/>
              <w:rPr>
                <w:rFonts w:cstheme="minorHAnsi"/>
                <w:sz w:val="20"/>
                <w:szCs w:val="20"/>
              </w:rPr>
            </w:pPr>
            <w:r>
              <w:rPr>
                <w:rFonts w:cstheme="minorHAnsi"/>
                <w:sz w:val="20"/>
                <w:szCs w:val="20"/>
              </w:rPr>
              <w:t>1.300</w:t>
            </w:r>
          </w:p>
        </w:tc>
        <w:tc>
          <w:tcPr>
            <w:tcW w:w="844" w:type="dxa"/>
          </w:tcPr>
          <w:p w14:paraId="28596D7C" w14:textId="6BFB1C7F" w:rsidR="00E17968" w:rsidRPr="00C80B44" w:rsidRDefault="00E17968" w:rsidP="00E17968">
            <w:pPr>
              <w:jc w:val="right"/>
              <w:rPr>
                <w:rFonts w:cstheme="minorHAnsi"/>
                <w:sz w:val="20"/>
                <w:szCs w:val="20"/>
              </w:rPr>
            </w:pPr>
            <w:r>
              <w:rPr>
                <w:rFonts w:cstheme="minorHAnsi"/>
                <w:sz w:val="20"/>
                <w:szCs w:val="20"/>
              </w:rPr>
              <w:t>1.200</w:t>
            </w:r>
          </w:p>
        </w:tc>
      </w:tr>
      <w:tr w:rsidR="00E17968" w:rsidRPr="00C80B44" w14:paraId="38A90984" w14:textId="77777777" w:rsidTr="00394CA7">
        <w:trPr>
          <w:gridBefore w:val="1"/>
          <w:wBefore w:w="147" w:type="dxa"/>
          <w:trHeight w:val="253"/>
        </w:trPr>
        <w:tc>
          <w:tcPr>
            <w:tcW w:w="3114" w:type="dxa"/>
          </w:tcPr>
          <w:p w14:paraId="22D78C98" w14:textId="77777777" w:rsidR="00E17968" w:rsidRPr="00C80B44" w:rsidRDefault="00E17968" w:rsidP="00E17968">
            <w:pPr>
              <w:rPr>
                <w:rFonts w:cstheme="minorHAnsi"/>
                <w:sz w:val="20"/>
                <w:szCs w:val="20"/>
              </w:rPr>
            </w:pPr>
            <w:r w:rsidRPr="00C80B44">
              <w:rPr>
                <w:rFonts w:cstheme="minorHAnsi"/>
                <w:sz w:val="20"/>
                <w:szCs w:val="20"/>
              </w:rPr>
              <w:t>Abonnementen en contributies</w:t>
            </w:r>
          </w:p>
        </w:tc>
        <w:tc>
          <w:tcPr>
            <w:tcW w:w="1104" w:type="dxa"/>
          </w:tcPr>
          <w:p w14:paraId="423959D7" w14:textId="0A641337" w:rsidR="00E17968" w:rsidRPr="00F45100" w:rsidRDefault="00031FC9" w:rsidP="00E17968">
            <w:pPr>
              <w:jc w:val="right"/>
              <w:rPr>
                <w:rFonts w:cstheme="minorHAnsi"/>
                <w:sz w:val="20"/>
                <w:szCs w:val="20"/>
              </w:rPr>
            </w:pPr>
            <w:r>
              <w:rPr>
                <w:rFonts w:cstheme="minorHAnsi"/>
                <w:sz w:val="20"/>
                <w:szCs w:val="20"/>
              </w:rPr>
              <w:t>500</w:t>
            </w:r>
          </w:p>
        </w:tc>
        <w:tc>
          <w:tcPr>
            <w:tcW w:w="1100" w:type="dxa"/>
          </w:tcPr>
          <w:p w14:paraId="2D3876E8" w14:textId="1B8115EC" w:rsidR="00E17968" w:rsidRPr="00C80B44" w:rsidRDefault="00E17968" w:rsidP="00E17968">
            <w:pPr>
              <w:jc w:val="right"/>
              <w:rPr>
                <w:rFonts w:cstheme="minorHAnsi"/>
                <w:sz w:val="20"/>
                <w:szCs w:val="20"/>
              </w:rPr>
            </w:pPr>
            <w:r>
              <w:rPr>
                <w:rFonts w:cstheme="minorHAnsi"/>
                <w:sz w:val="20"/>
                <w:szCs w:val="20"/>
              </w:rPr>
              <w:t>400</w:t>
            </w:r>
          </w:p>
        </w:tc>
        <w:tc>
          <w:tcPr>
            <w:tcW w:w="1055" w:type="dxa"/>
          </w:tcPr>
          <w:p w14:paraId="6A36680A" w14:textId="4232B3DC" w:rsidR="00E17968" w:rsidRPr="00C80B44" w:rsidRDefault="00E17968" w:rsidP="00E17968">
            <w:pPr>
              <w:jc w:val="right"/>
              <w:rPr>
                <w:rFonts w:cstheme="minorHAnsi"/>
                <w:sz w:val="20"/>
                <w:szCs w:val="20"/>
              </w:rPr>
            </w:pPr>
            <w:r>
              <w:rPr>
                <w:rFonts w:cstheme="minorHAnsi"/>
                <w:sz w:val="20"/>
                <w:szCs w:val="20"/>
              </w:rPr>
              <w:t>700</w:t>
            </w:r>
          </w:p>
        </w:tc>
        <w:tc>
          <w:tcPr>
            <w:tcW w:w="844" w:type="dxa"/>
          </w:tcPr>
          <w:p w14:paraId="44422598" w14:textId="2E2AD072" w:rsidR="00E17968" w:rsidRPr="00C80B44" w:rsidRDefault="00E17968" w:rsidP="00E17968">
            <w:pPr>
              <w:jc w:val="right"/>
              <w:rPr>
                <w:rFonts w:cstheme="minorHAnsi"/>
                <w:sz w:val="20"/>
                <w:szCs w:val="20"/>
              </w:rPr>
            </w:pPr>
            <w:r>
              <w:rPr>
                <w:rFonts w:cstheme="minorHAnsi"/>
                <w:sz w:val="20"/>
                <w:szCs w:val="20"/>
              </w:rPr>
              <w:t>900</w:t>
            </w:r>
          </w:p>
        </w:tc>
      </w:tr>
      <w:tr w:rsidR="00E17968" w:rsidRPr="00C80B44" w14:paraId="198F6A1B" w14:textId="77777777" w:rsidTr="00394CA7">
        <w:trPr>
          <w:gridBefore w:val="1"/>
          <w:wBefore w:w="147" w:type="dxa"/>
          <w:trHeight w:val="243"/>
        </w:trPr>
        <w:tc>
          <w:tcPr>
            <w:tcW w:w="3114" w:type="dxa"/>
          </w:tcPr>
          <w:p w14:paraId="47DEE9DD" w14:textId="77777777" w:rsidR="00E17968" w:rsidRPr="00C80B44" w:rsidRDefault="00E17968" w:rsidP="00E17968">
            <w:pPr>
              <w:rPr>
                <w:rFonts w:cstheme="minorHAnsi"/>
                <w:sz w:val="20"/>
                <w:szCs w:val="20"/>
              </w:rPr>
            </w:pPr>
            <w:r w:rsidRPr="00C80B44">
              <w:rPr>
                <w:rFonts w:cstheme="minorHAnsi"/>
                <w:sz w:val="20"/>
                <w:szCs w:val="20"/>
              </w:rPr>
              <w:t>Representatie</w:t>
            </w:r>
          </w:p>
        </w:tc>
        <w:tc>
          <w:tcPr>
            <w:tcW w:w="1104" w:type="dxa"/>
          </w:tcPr>
          <w:p w14:paraId="4DBEA61D" w14:textId="1E6D1E0F" w:rsidR="00E17968" w:rsidRPr="00F45100" w:rsidRDefault="00031FC9" w:rsidP="00E17968">
            <w:pPr>
              <w:jc w:val="right"/>
              <w:rPr>
                <w:rFonts w:cstheme="minorHAnsi"/>
                <w:sz w:val="20"/>
                <w:szCs w:val="20"/>
              </w:rPr>
            </w:pPr>
            <w:r>
              <w:rPr>
                <w:rFonts w:cstheme="minorHAnsi"/>
                <w:sz w:val="20"/>
                <w:szCs w:val="20"/>
              </w:rPr>
              <w:t>400</w:t>
            </w:r>
          </w:p>
        </w:tc>
        <w:tc>
          <w:tcPr>
            <w:tcW w:w="1100" w:type="dxa"/>
          </w:tcPr>
          <w:p w14:paraId="25F796C8" w14:textId="3B8B70DE" w:rsidR="00E17968" w:rsidRPr="00C80B44" w:rsidRDefault="00E17968" w:rsidP="00E17968">
            <w:pPr>
              <w:jc w:val="right"/>
              <w:rPr>
                <w:rFonts w:cstheme="minorHAnsi"/>
                <w:sz w:val="20"/>
                <w:szCs w:val="20"/>
              </w:rPr>
            </w:pPr>
            <w:r>
              <w:rPr>
                <w:rFonts w:cstheme="minorHAnsi"/>
                <w:sz w:val="20"/>
                <w:szCs w:val="20"/>
              </w:rPr>
              <w:t>600</w:t>
            </w:r>
          </w:p>
        </w:tc>
        <w:tc>
          <w:tcPr>
            <w:tcW w:w="1055" w:type="dxa"/>
          </w:tcPr>
          <w:p w14:paraId="26602DE1" w14:textId="6F75CB1D" w:rsidR="00E17968" w:rsidRPr="00C80B44" w:rsidRDefault="00E17968" w:rsidP="00E17968">
            <w:pPr>
              <w:jc w:val="right"/>
              <w:rPr>
                <w:rFonts w:cstheme="minorHAnsi"/>
                <w:sz w:val="20"/>
                <w:szCs w:val="20"/>
              </w:rPr>
            </w:pPr>
            <w:r>
              <w:rPr>
                <w:rFonts w:cstheme="minorHAnsi"/>
                <w:sz w:val="20"/>
                <w:szCs w:val="20"/>
              </w:rPr>
              <w:t>900</w:t>
            </w:r>
          </w:p>
        </w:tc>
        <w:tc>
          <w:tcPr>
            <w:tcW w:w="844" w:type="dxa"/>
          </w:tcPr>
          <w:p w14:paraId="52CCE58E" w14:textId="14FE08E8" w:rsidR="00E17968" w:rsidRPr="00C80B44" w:rsidRDefault="00E17968" w:rsidP="00E17968">
            <w:pPr>
              <w:jc w:val="right"/>
              <w:rPr>
                <w:rFonts w:cstheme="minorHAnsi"/>
                <w:sz w:val="20"/>
                <w:szCs w:val="20"/>
              </w:rPr>
            </w:pPr>
            <w:r>
              <w:rPr>
                <w:rFonts w:cstheme="minorHAnsi"/>
                <w:sz w:val="20"/>
                <w:szCs w:val="20"/>
              </w:rPr>
              <w:t>800</w:t>
            </w:r>
          </w:p>
        </w:tc>
      </w:tr>
      <w:tr w:rsidR="00E17968" w:rsidRPr="00C80B44" w14:paraId="3A0BB592" w14:textId="77777777" w:rsidTr="00394CA7">
        <w:trPr>
          <w:gridBefore w:val="1"/>
          <w:wBefore w:w="147" w:type="dxa"/>
          <w:trHeight w:val="253"/>
        </w:trPr>
        <w:tc>
          <w:tcPr>
            <w:tcW w:w="3114" w:type="dxa"/>
          </w:tcPr>
          <w:p w14:paraId="2DE64867" w14:textId="77777777" w:rsidR="00E17968" w:rsidRPr="00C80B44" w:rsidRDefault="00E17968" w:rsidP="00E17968">
            <w:pPr>
              <w:rPr>
                <w:rFonts w:cstheme="minorHAnsi"/>
                <w:sz w:val="20"/>
                <w:szCs w:val="20"/>
              </w:rPr>
            </w:pPr>
            <w:r w:rsidRPr="00C80B44">
              <w:rPr>
                <w:rFonts w:cstheme="minorHAnsi"/>
                <w:sz w:val="20"/>
                <w:szCs w:val="20"/>
              </w:rPr>
              <w:t>Administratie</w:t>
            </w:r>
          </w:p>
        </w:tc>
        <w:tc>
          <w:tcPr>
            <w:tcW w:w="1104" w:type="dxa"/>
          </w:tcPr>
          <w:p w14:paraId="767472E7" w14:textId="1F759327" w:rsidR="00E17968" w:rsidRPr="00F45100" w:rsidRDefault="00031FC9" w:rsidP="00E17968">
            <w:pPr>
              <w:jc w:val="right"/>
              <w:rPr>
                <w:rFonts w:cstheme="minorHAnsi"/>
                <w:sz w:val="20"/>
                <w:szCs w:val="20"/>
              </w:rPr>
            </w:pPr>
            <w:r>
              <w:rPr>
                <w:rFonts w:cstheme="minorHAnsi"/>
                <w:sz w:val="20"/>
                <w:szCs w:val="20"/>
              </w:rPr>
              <w:t>100</w:t>
            </w:r>
          </w:p>
        </w:tc>
        <w:tc>
          <w:tcPr>
            <w:tcW w:w="1100" w:type="dxa"/>
          </w:tcPr>
          <w:p w14:paraId="6C68FFCD" w14:textId="70A85903" w:rsidR="00E17968" w:rsidRPr="00C80B44" w:rsidRDefault="00E17968" w:rsidP="00E17968">
            <w:pPr>
              <w:jc w:val="right"/>
              <w:rPr>
                <w:rFonts w:cstheme="minorHAnsi"/>
                <w:sz w:val="20"/>
                <w:szCs w:val="20"/>
              </w:rPr>
            </w:pPr>
            <w:r>
              <w:rPr>
                <w:rFonts w:cstheme="minorHAnsi"/>
                <w:sz w:val="20"/>
                <w:szCs w:val="20"/>
              </w:rPr>
              <w:t>200</w:t>
            </w:r>
          </w:p>
        </w:tc>
        <w:tc>
          <w:tcPr>
            <w:tcW w:w="1055" w:type="dxa"/>
          </w:tcPr>
          <w:p w14:paraId="132A4D4B" w14:textId="056BB2CB" w:rsidR="00E17968" w:rsidRPr="00C80B44" w:rsidRDefault="00E17968" w:rsidP="00E17968">
            <w:pPr>
              <w:jc w:val="right"/>
              <w:rPr>
                <w:rFonts w:cstheme="minorHAnsi"/>
                <w:sz w:val="20"/>
                <w:szCs w:val="20"/>
              </w:rPr>
            </w:pPr>
            <w:r>
              <w:rPr>
                <w:rFonts w:cstheme="minorHAnsi"/>
                <w:sz w:val="20"/>
                <w:szCs w:val="20"/>
              </w:rPr>
              <w:t>100</w:t>
            </w:r>
          </w:p>
        </w:tc>
        <w:tc>
          <w:tcPr>
            <w:tcW w:w="844" w:type="dxa"/>
          </w:tcPr>
          <w:p w14:paraId="58E3E66C" w14:textId="0FB6BC0A" w:rsidR="00E17968" w:rsidRPr="00C80B44" w:rsidRDefault="00E17968" w:rsidP="00E17968">
            <w:pPr>
              <w:jc w:val="right"/>
              <w:rPr>
                <w:rFonts w:cstheme="minorHAnsi"/>
                <w:sz w:val="20"/>
                <w:szCs w:val="20"/>
              </w:rPr>
            </w:pPr>
            <w:r>
              <w:rPr>
                <w:rFonts w:cstheme="minorHAnsi"/>
                <w:sz w:val="20"/>
                <w:szCs w:val="20"/>
              </w:rPr>
              <w:t>100</w:t>
            </w:r>
          </w:p>
        </w:tc>
      </w:tr>
      <w:tr w:rsidR="00E17968" w:rsidRPr="00C80B44" w14:paraId="1090B80B" w14:textId="77777777" w:rsidTr="00394CA7">
        <w:trPr>
          <w:gridBefore w:val="1"/>
          <w:wBefore w:w="147" w:type="dxa"/>
          <w:trHeight w:val="243"/>
        </w:trPr>
        <w:tc>
          <w:tcPr>
            <w:tcW w:w="3114" w:type="dxa"/>
          </w:tcPr>
          <w:p w14:paraId="6E4170F0" w14:textId="77777777" w:rsidR="00E17968" w:rsidRPr="00C80B44" w:rsidRDefault="00E17968" w:rsidP="00E17968">
            <w:pPr>
              <w:rPr>
                <w:rFonts w:cstheme="minorHAnsi"/>
                <w:sz w:val="20"/>
                <w:szCs w:val="20"/>
              </w:rPr>
            </w:pPr>
            <w:r w:rsidRPr="00C80B44">
              <w:rPr>
                <w:rFonts w:cstheme="minorHAnsi"/>
                <w:sz w:val="20"/>
                <w:szCs w:val="20"/>
              </w:rPr>
              <w:t>Diverse kosten</w:t>
            </w:r>
          </w:p>
        </w:tc>
        <w:tc>
          <w:tcPr>
            <w:tcW w:w="1104" w:type="dxa"/>
          </w:tcPr>
          <w:p w14:paraId="5F968B4A" w14:textId="03FBBE86" w:rsidR="00E17968" w:rsidRPr="00F45100" w:rsidRDefault="00031FC9" w:rsidP="00E17968">
            <w:pPr>
              <w:jc w:val="right"/>
              <w:rPr>
                <w:rFonts w:cstheme="minorHAnsi"/>
                <w:sz w:val="20"/>
                <w:szCs w:val="20"/>
              </w:rPr>
            </w:pPr>
            <w:r>
              <w:rPr>
                <w:rFonts w:cstheme="minorHAnsi"/>
                <w:sz w:val="20"/>
                <w:szCs w:val="20"/>
              </w:rPr>
              <w:t>200</w:t>
            </w:r>
          </w:p>
        </w:tc>
        <w:tc>
          <w:tcPr>
            <w:tcW w:w="1100" w:type="dxa"/>
          </w:tcPr>
          <w:p w14:paraId="2D6A8980" w14:textId="70587823" w:rsidR="00E17968" w:rsidRPr="00C80B44" w:rsidRDefault="00E17968" w:rsidP="00E17968">
            <w:pPr>
              <w:jc w:val="right"/>
              <w:rPr>
                <w:rFonts w:cstheme="minorHAnsi"/>
                <w:sz w:val="20"/>
                <w:szCs w:val="20"/>
              </w:rPr>
            </w:pPr>
            <w:r>
              <w:rPr>
                <w:rFonts w:cstheme="minorHAnsi"/>
                <w:sz w:val="20"/>
                <w:szCs w:val="20"/>
              </w:rPr>
              <w:t>1.100</w:t>
            </w:r>
          </w:p>
        </w:tc>
        <w:tc>
          <w:tcPr>
            <w:tcW w:w="1055" w:type="dxa"/>
          </w:tcPr>
          <w:p w14:paraId="6B29B163" w14:textId="0D05D2E0" w:rsidR="00E17968" w:rsidRPr="00C80B44" w:rsidRDefault="00E17968" w:rsidP="00E17968">
            <w:pPr>
              <w:jc w:val="right"/>
              <w:rPr>
                <w:rFonts w:cstheme="minorHAnsi"/>
                <w:sz w:val="20"/>
                <w:szCs w:val="20"/>
              </w:rPr>
            </w:pPr>
            <w:r>
              <w:rPr>
                <w:rFonts w:cstheme="minorHAnsi"/>
                <w:sz w:val="20"/>
                <w:szCs w:val="20"/>
              </w:rPr>
              <w:t>500</w:t>
            </w:r>
          </w:p>
        </w:tc>
        <w:tc>
          <w:tcPr>
            <w:tcW w:w="844" w:type="dxa"/>
          </w:tcPr>
          <w:p w14:paraId="39872484" w14:textId="33778E1A" w:rsidR="00E17968" w:rsidRPr="00C80B44" w:rsidRDefault="00E17968" w:rsidP="00E17968">
            <w:pPr>
              <w:jc w:val="right"/>
              <w:rPr>
                <w:rFonts w:cstheme="minorHAnsi"/>
                <w:sz w:val="20"/>
                <w:szCs w:val="20"/>
              </w:rPr>
            </w:pPr>
            <w:r>
              <w:rPr>
                <w:rFonts w:cstheme="minorHAnsi"/>
                <w:sz w:val="20"/>
                <w:szCs w:val="20"/>
              </w:rPr>
              <w:t>300</w:t>
            </w:r>
          </w:p>
        </w:tc>
      </w:tr>
      <w:tr w:rsidR="00E17968" w:rsidRPr="00C80B44" w14:paraId="00921D94" w14:textId="77777777" w:rsidTr="00394CA7">
        <w:trPr>
          <w:gridBefore w:val="1"/>
          <w:wBefore w:w="147" w:type="dxa"/>
          <w:trHeight w:val="243"/>
        </w:trPr>
        <w:tc>
          <w:tcPr>
            <w:tcW w:w="3114" w:type="dxa"/>
          </w:tcPr>
          <w:p w14:paraId="1AF13A8A" w14:textId="77777777" w:rsidR="00E17968" w:rsidRPr="00C80B44" w:rsidRDefault="00E17968" w:rsidP="00E17968">
            <w:pPr>
              <w:rPr>
                <w:rFonts w:cstheme="minorHAnsi"/>
                <w:b/>
                <w:i/>
                <w:sz w:val="20"/>
                <w:szCs w:val="20"/>
              </w:rPr>
            </w:pPr>
            <w:r w:rsidRPr="00C80B44">
              <w:rPr>
                <w:rFonts w:cstheme="minorHAnsi"/>
                <w:b/>
                <w:i/>
                <w:sz w:val="20"/>
                <w:szCs w:val="20"/>
              </w:rPr>
              <w:t>Totaal algemene kosten (3)</w:t>
            </w:r>
          </w:p>
        </w:tc>
        <w:tc>
          <w:tcPr>
            <w:tcW w:w="1104" w:type="dxa"/>
          </w:tcPr>
          <w:p w14:paraId="335F90FB" w14:textId="22B0A89B" w:rsidR="00E17968" w:rsidRPr="00F45100" w:rsidRDefault="00031FC9" w:rsidP="00E17968">
            <w:pPr>
              <w:jc w:val="right"/>
              <w:rPr>
                <w:rFonts w:cstheme="minorHAnsi"/>
                <w:b/>
                <w:sz w:val="20"/>
                <w:szCs w:val="20"/>
              </w:rPr>
            </w:pPr>
            <w:r>
              <w:rPr>
                <w:rFonts w:cstheme="minorHAnsi"/>
                <w:b/>
                <w:sz w:val="20"/>
                <w:szCs w:val="20"/>
              </w:rPr>
              <w:t>2.700</w:t>
            </w:r>
          </w:p>
        </w:tc>
        <w:tc>
          <w:tcPr>
            <w:tcW w:w="1100" w:type="dxa"/>
          </w:tcPr>
          <w:p w14:paraId="7449C6A5" w14:textId="0C93542A" w:rsidR="00E17968" w:rsidRPr="00C80B44" w:rsidRDefault="00E17968" w:rsidP="00E17968">
            <w:pPr>
              <w:jc w:val="right"/>
              <w:rPr>
                <w:rFonts w:cstheme="minorHAnsi"/>
                <w:b/>
                <w:sz w:val="20"/>
                <w:szCs w:val="20"/>
              </w:rPr>
            </w:pPr>
            <w:r>
              <w:rPr>
                <w:rFonts w:cstheme="minorHAnsi"/>
                <w:b/>
                <w:sz w:val="20"/>
                <w:szCs w:val="20"/>
              </w:rPr>
              <w:t>3.700</w:t>
            </w:r>
          </w:p>
        </w:tc>
        <w:tc>
          <w:tcPr>
            <w:tcW w:w="1055" w:type="dxa"/>
          </w:tcPr>
          <w:p w14:paraId="4D56A37F" w14:textId="0B108523" w:rsidR="00E17968" w:rsidRPr="00C80B44" w:rsidRDefault="00E17968" w:rsidP="00E17968">
            <w:pPr>
              <w:jc w:val="right"/>
              <w:rPr>
                <w:rFonts w:cstheme="minorHAnsi"/>
                <w:b/>
                <w:sz w:val="20"/>
                <w:szCs w:val="20"/>
              </w:rPr>
            </w:pPr>
            <w:r>
              <w:rPr>
                <w:rFonts w:cstheme="minorHAnsi"/>
                <w:b/>
                <w:sz w:val="20"/>
                <w:szCs w:val="20"/>
              </w:rPr>
              <w:t>3.500</w:t>
            </w:r>
          </w:p>
        </w:tc>
        <w:tc>
          <w:tcPr>
            <w:tcW w:w="844" w:type="dxa"/>
          </w:tcPr>
          <w:p w14:paraId="0FCB2D36" w14:textId="13D033D5" w:rsidR="00E17968" w:rsidRPr="00C80B44" w:rsidRDefault="00E17968" w:rsidP="00E17968">
            <w:pPr>
              <w:jc w:val="right"/>
              <w:rPr>
                <w:rFonts w:cstheme="minorHAnsi"/>
                <w:b/>
                <w:sz w:val="20"/>
                <w:szCs w:val="20"/>
              </w:rPr>
            </w:pPr>
            <w:r>
              <w:rPr>
                <w:rFonts w:cstheme="minorHAnsi"/>
                <w:b/>
                <w:sz w:val="20"/>
                <w:szCs w:val="20"/>
              </w:rPr>
              <w:t>3.400</w:t>
            </w:r>
          </w:p>
        </w:tc>
      </w:tr>
      <w:tr w:rsidR="00E17968" w:rsidRPr="00C80B44" w14:paraId="7FA94BED" w14:textId="77777777" w:rsidTr="00394CA7">
        <w:trPr>
          <w:gridBefore w:val="1"/>
          <w:wBefore w:w="147" w:type="dxa"/>
          <w:trHeight w:val="253"/>
        </w:trPr>
        <w:tc>
          <w:tcPr>
            <w:tcW w:w="3114" w:type="dxa"/>
          </w:tcPr>
          <w:p w14:paraId="008569A5" w14:textId="77777777" w:rsidR="00E17968" w:rsidRPr="00C80B44" w:rsidRDefault="00E17968" w:rsidP="00E17968">
            <w:pPr>
              <w:rPr>
                <w:rFonts w:cstheme="minorHAnsi"/>
                <w:i/>
                <w:sz w:val="20"/>
                <w:szCs w:val="20"/>
              </w:rPr>
            </w:pPr>
          </w:p>
        </w:tc>
        <w:tc>
          <w:tcPr>
            <w:tcW w:w="1104" w:type="dxa"/>
          </w:tcPr>
          <w:p w14:paraId="19329F3C" w14:textId="77777777" w:rsidR="00E17968" w:rsidRPr="00F45100" w:rsidRDefault="00E17968" w:rsidP="00E17968">
            <w:pPr>
              <w:jc w:val="right"/>
              <w:rPr>
                <w:rFonts w:cstheme="minorHAnsi"/>
                <w:b/>
                <w:sz w:val="20"/>
                <w:szCs w:val="20"/>
              </w:rPr>
            </w:pPr>
          </w:p>
        </w:tc>
        <w:tc>
          <w:tcPr>
            <w:tcW w:w="1100" w:type="dxa"/>
          </w:tcPr>
          <w:p w14:paraId="461379ED" w14:textId="77777777" w:rsidR="00E17968" w:rsidRPr="00C80B44" w:rsidRDefault="00E17968" w:rsidP="00E17968">
            <w:pPr>
              <w:jc w:val="right"/>
              <w:rPr>
                <w:rFonts w:cstheme="minorHAnsi"/>
                <w:b/>
                <w:sz w:val="20"/>
                <w:szCs w:val="20"/>
              </w:rPr>
            </w:pPr>
          </w:p>
        </w:tc>
        <w:tc>
          <w:tcPr>
            <w:tcW w:w="1055" w:type="dxa"/>
          </w:tcPr>
          <w:p w14:paraId="74396255" w14:textId="77777777" w:rsidR="00E17968" w:rsidRPr="00C80B44" w:rsidRDefault="00E17968" w:rsidP="00E17968">
            <w:pPr>
              <w:jc w:val="right"/>
              <w:rPr>
                <w:rFonts w:cstheme="minorHAnsi"/>
                <w:b/>
                <w:sz w:val="20"/>
                <w:szCs w:val="20"/>
              </w:rPr>
            </w:pPr>
          </w:p>
        </w:tc>
        <w:tc>
          <w:tcPr>
            <w:tcW w:w="844" w:type="dxa"/>
          </w:tcPr>
          <w:p w14:paraId="587E4852" w14:textId="77777777" w:rsidR="00E17968" w:rsidRPr="00C80B44" w:rsidRDefault="00E17968" w:rsidP="00E17968">
            <w:pPr>
              <w:jc w:val="right"/>
              <w:rPr>
                <w:rFonts w:cstheme="minorHAnsi"/>
                <w:b/>
                <w:sz w:val="20"/>
                <w:szCs w:val="20"/>
              </w:rPr>
            </w:pPr>
          </w:p>
        </w:tc>
      </w:tr>
      <w:tr w:rsidR="00E17968" w:rsidRPr="00C80B44" w14:paraId="4107EA53" w14:textId="77777777" w:rsidTr="00394CA7">
        <w:trPr>
          <w:gridBefore w:val="1"/>
          <w:wBefore w:w="147" w:type="dxa"/>
          <w:trHeight w:val="243"/>
        </w:trPr>
        <w:tc>
          <w:tcPr>
            <w:tcW w:w="3114" w:type="dxa"/>
          </w:tcPr>
          <w:p w14:paraId="1CD2B0A5" w14:textId="77777777" w:rsidR="00E17968" w:rsidRPr="00C80B44" w:rsidRDefault="00E17968" w:rsidP="00E17968">
            <w:pPr>
              <w:rPr>
                <w:rFonts w:cstheme="minorHAnsi"/>
                <w:b/>
                <w:i/>
                <w:sz w:val="20"/>
                <w:szCs w:val="20"/>
              </w:rPr>
            </w:pPr>
            <w:r>
              <w:rPr>
                <w:rFonts w:cstheme="minorHAnsi"/>
                <w:b/>
                <w:i/>
                <w:sz w:val="20"/>
                <w:szCs w:val="20"/>
              </w:rPr>
              <w:t>Betaalde giften (4)</w:t>
            </w:r>
          </w:p>
        </w:tc>
        <w:tc>
          <w:tcPr>
            <w:tcW w:w="1104" w:type="dxa"/>
          </w:tcPr>
          <w:p w14:paraId="59CF72FF" w14:textId="5A430901" w:rsidR="00E17968" w:rsidRPr="00F45100" w:rsidRDefault="00031FC9" w:rsidP="00E17968">
            <w:pPr>
              <w:jc w:val="right"/>
              <w:rPr>
                <w:rFonts w:cstheme="minorHAnsi"/>
                <w:b/>
                <w:sz w:val="20"/>
                <w:szCs w:val="20"/>
              </w:rPr>
            </w:pPr>
            <w:r>
              <w:rPr>
                <w:rFonts w:cstheme="minorHAnsi"/>
                <w:b/>
                <w:sz w:val="20"/>
                <w:szCs w:val="20"/>
              </w:rPr>
              <w:t>6.700</w:t>
            </w:r>
          </w:p>
        </w:tc>
        <w:tc>
          <w:tcPr>
            <w:tcW w:w="1100" w:type="dxa"/>
          </w:tcPr>
          <w:p w14:paraId="067B7E4D" w14:textId="35613AFC" w:rsidR="00E17968" w:rsidRPr="00C80B44" w:rsidRDefault="00E17968" w:rsidP="00E17968">
            <w:pPr>
              <w:jc w:val="right"/>
              <w:rPr>
                <w:rFonts w:cstheme="minorHAnsi"/>
                <w:b/>
                <w:sz w:val="20"/>
                <w:szCs w:val="20"/>
              </w:rPr>
            </w:pPr>
            <w:r>
              <w:rPr>
                <w:rFonts w:cstheme="minorHAnsi"/>
                <w:b/>
                <w:sz w:val="20"/>
                <w:szCs w:val="20"/>
              </w:rPr>
              <w:t>15.800</w:t>
            </w:r>
          </w:p>
        </w:tc>
        <w:tc>
          <w:tcPr>
            <w:tcW w:w="1055" w:type="dxa"/>
          </w:tcPr>
          <w:p w14:paraId="4AA90565" w14:textId="6E20AFC2" w:rsidR="00E17968" w:rsidRPr="00C80B44" w:rsidRDefault="00E17968" w:rsidP="00E17968">
            <w:pPr>
              <w:jc w:val="right"/>
              <w:rPr>
                <w:rFonts w:cstheme="minorHAnsi"/>
                <w:b/>
                <w:sz w:val="20"/>
                <w:szCs w:val="20"/>
              </w:rPr>
            </w:pPr>
            <w:r>
              <w:rPr>
                <w:rFonts w:cstheme="minorHAnsi"/>
                <w:b/>
                <w:sz w:val="20"/>
                <w:szCs w:val="20"/>
              </w:rPr>
              <w:t>6.000</w:t>
            </w:r>
          </w:p>
        </w:tc>
        <w:tc>
          <w:tcPr>
            <w:tcW w:w="844" w:type="dxa"/>
          </w:tcPr>
          <w:p w14:paraId="5140E116" w14:textId="770399FD" w:rsidR="00E17968" w:rsidRPr="00C80B44" w:rsidRDefault="00E17968" w:rsidP="00E17968">
            <w:pPr>
              <w:jc w:val="right"/>
              <w:rPr>
                <w:rFonts w:cstheme="minorHAnsi"/>
                <w:b/>
                <w:sz w:val="20"/>
                <w:szCs w:val="20"/>
              </w:rPr>
            </w:pPr>
            <w:r>
              <w:rPr>
                <w:rFonts w:cstheme="minorHAnsi"/>
                <w:b/>
                <w:sz w:val="20"/>
                <w:szCs w:val="20"/>
              </w:rPr>
              <w:t>4.300</w:t>
            </w:r>
          </w:p>
        </w:tc>
      </w:tr>
      <w:tr w:rsidR="00E17968" w:rsidRPr="00873A75" w14:paraId="16AC2E5E" w14:textId="77777777" w:rsidTr="00394CA7">
        <w:trPr>
          <w:gridBefore w:val="1"/>
          <w:wBefore w:w="147" w:type="dxa"/>
          <w:trHeight w:val="274"/>
        </w:trPr>
        <w:tc>
          <w:tcPr>
            <w:tcW w:w="3114" w:type="dxa"/>
          </w:tcPr>
          <w:p w14:paraId="67B54A1E" w14:textId="77777777" w:rsidR="00E17968" w:rsidRDefault="00E17968" w:rsidP="00E17968">
            <w:pPr>
              <w:rPr>
                <w:i/>
              </w:rPr>
            </w:pPr>
          </w:p>
        </w:tc>
        <w:tc>
          <w:tcPr>
            <w:tcW w:w="1104" w:type="dxa"/>
          </w:tcPr>
          <w:p w14:paraId="30E9442E" w14:textId="77777777" w:rsidR="00E17968" w:rsidRPr="00F45100" w:rsidRDefault="00E17968" w:rsidP="00E17968">
            <w:pPr>
              <w:jc w:val="right"/>
              <w:rPr>
                <w:b/>
              </w:rPr>
            </w:pPr>
          </w:p>
        </w:tc>
        <w:tc>
          <w:tcPr>
            <w:tcW w:w="1100" w:type="dxa"/>
          </w:tcPr>
          <w:p w14:paraId="7FE96609" w14:textId="77777777" w:rsidR="00E17968" w:rsidRDefault="00E17968" w:rsidP="00E17968">
            <w:pPr>
              <w:jc w:val="right"/>
              <w:rPr>
                <w:b/>
              </w:rPr>
            </w:pPr>
          </w:p>
        </w:tc>
        <w:tc>
          <w:tcPr>
            <w:tcW w:w="1055" w:type="dxa"/>
          </w:tcPr>
          <w:p w14:paraId="37FC527E" w14:textId="77777777" w:rsidR="00E17968" w:rsidRDefault="00E17968" w:rsidP="00E17968">
            <w:pPr>
              <w:jc w:val="right"/>
              <w:rPr>
                <w:b/>
              </w:rPr>
            </w:pPr>
          </w:p>
        </w:tc>
        <w:tc>
          <w:tcPr>
            <w:tcW w:w="844" w:type="dxa"/>
          </w:tcPr>
          <w:p w14:paraId="65F582EA" w14:textId="77777777" w:rsidR="00E17968" w:rsidRDefault="00E17968" w:rsidP="00E17968">
            <w:pPr>
              <w:jc w:val="right"/>
              <w:rPr>
                <w:b/>
              </w:rPr>
            </w:pPr>
          </w:p>
        </w:tc>
      </w:tr>
      <w:tr w:rsidR="00E17968" w:rsidRPr="00C80B44" w14:paraId="60A104CB" w14:textId="77777777" w:rsidTr="00394CA7">
        <w:trPr>
          <w:gridBefore w:val="1"/>
          <w:wBefore w:w="147" w:type="dxa"/>
          <w:trHeight w:val="274"/>
        </w:trPr>
        <w:tc>
          <w:tcPr>
            <w:tcW w:w="3114" w:type="dxa"/>
          </w:tcPr>
          <w:p w14:paraId="667B7A14" w14:textId="77777777" w:rsidR="00E17968" w:rsidRPr="00C80B44" w:rsidRDefault="00E17968" w:rsidP="00E17968">
            <w:pPr>
              <w:rPr>
                <w:b/>
                <w:i/>
              </w:rPr>
            </w:pPr>
            <w:r w:rsidRPr="00C80B44">
              <w:rPr>
                <w:b/>
                <w:i/>
              </w:rPr>
              <w:t>Totaal kosten (b=1+2+3+4)</w:t>
            </w:r>
          </w:p>
        </w:tc>
        <w:tc>
          <w:tcPr>
            <w:tcW w:w="1104" w:type="dxa"/>
          </w:tcPr>
          <w:p w14:paraId="2A07385E" w14:textId="161F456E" w:rsidR="00E17968" w:rsidRPr="00F45100" w:rsidRDefault="00031FC9" w:rsidP="00E17968">
            <w:pPr>
              <w:jc w:val="right"/>
              <w:rPr>
                <w:b/>
              </w:rPr>
            </w:pPr>
            <w:r>
              <w:rPr>
                <w:b/>
              </w:rPr>
              <w:t>55.500</w:t>
            </w:r>
          </w:p>
        </w:tc>
        <w:tc>
          <w:tcPr>
            <w:tcW w:w="1100" w:type="dxa"/>
          </w:tcPr>
          <w:p w14:paraId="720A4596" w14:textId="60376A22" w:rsidR="00E17968" w:rsidRPr="00C80B44" w:rsidRDefault="00E17968" w:rsidP="00E17968">
            <w:pPr>
              <w:jc w:val="right"/>
              <w:rPr>
                <w:b/>
              </w:rPr>
            </w:pPr>
            <w:r>
              <w:rPr>
                <w:b/>
              </w:rPr>
              <w:t>68.000</w:t>
            </w:r>
          </w:p>
        </w:tc>
        <w:tc>
          <w:tcPr>
            <w:tcW w:w="1055" w:type="dxa"/>
          </w:tcPr>
          <w:p w14:paraId="0F1C8AB9" w14:textId="48EF717E" w:rsidR="00E17968" w:rsidRPr="00C80B44" w:rsidRDefault="00E17968" w:rsidP="00E17968">
            <w:pPr>
              <w:jc w:val="right"/>
              <w:rPr>
                <w:b/>
              </w:rPr>
            </w:pPr>
            <w:r>
              <w:rPr>
                <w:b/>
              </w:rPr>
              <w:t>54.000</w:t>
            </w:r>
          </w:p>
        </w:tc>
        <w:tc>
          <w:tcPr>
            <w:tcW w:w="844" w:type="dxa"/>
          </w:tcPr>
          <w:p w14:paraId="55029F2B" w14:textId="24E1D221" w:rsidR="00E17968" w:rsidRPr="00C80B44" w:rsidRDefault="00E17968" w:rsidP="00E17968">
            <w:pPr>
              <w:jc w:val="right"/>
              <w:rPr>
                <w:b/>
              </w:rPr>
            </w:pPr>
            <w:r>
              <w:rPr>
                <w:b/>
              </w:rPr>
              <w:t>46.000</w:t>
            </w:r>
          </w:p>
        </w:tc>
      </w:tr>
      <w:tr w:rsidR="00E17968" w:rsidRPr="00C80B44" w14:paraId="7D267DD7" w14:textId="77777777" w:rsidTr="00394CA7">
        <w:trPr>
          <w:gridBefore w:val="1"/>
          <w:wBefore w:w="147" w:type="dxa"/>
          <w:trHeight w:val="274"/>
        </w:trPr>
        <w:tc>
          <w:tcPr>
            <w:tcW w:w="3114" w:type="dxa"/>
          </w:tcPr>
          <w:p w14:paraId="1C41C739" w14:textId="77777777" w:rsidR="00E17968" w:rsidRPr="00C80B44" w:rsidRDefault="00E17968" w:rsidP="00E17968">
            <w:pPr>
              <w:rPr>
                <w:b/>
                <w:i/>
              </w:rPr>
            </w:pPr>
            <w:proofErr w:type="spellStart"/>
            <w:r w:rsidRPr="00C80B44">
              <w:rPr>
                <w:b/>
                <w:i/>
              </w:rPr>
              <w:t>Expoitatieresultaat</w:t>
            </w:r>
            <w:proofErr w:type="spellEnd"/>
            <w:r w:rsidRPr="00C80B44">
              <w:rPr>
                <w:b/>
                <w:i/>
              </w:rPr>
              <w:t xml:space="preserve"> (a – b)</w:t>
            </w:r>
          </w:p>
        </w:tc>
        <w:tc>
          <w:tcPr>
            <w:tcW w:w="1104" w:type="dxa"/>
          </w:tcPr>
          <w:p w14:paraId="2284A9A1" w14:textId="6BDC0AD4" w:rsidR="00E17968" w:rsidRPr="00F45100" w:rsidRDefault="00031FC9" w:rsidP="00E17968">
            <w:pPr>
              <w:jc w:val="right"/>
              <w:rPr>
                <w:b/>
              </w:rPr>
            </w:pPr>
            <w:r>
              <w:rPr>
                <w:b/>
              </w:rPr>
              <w:t>7.600</w:t>
            </w:r>
          </w:p>
        </w:tc>
        <w:tc>
          <w:tcPr>
            <w:tcW w:w="1100" w:type="dxa"/>
          </w:tcPr>
          <w:p w14:paraId="566C49BF" w14:textId="06471049" w:rsidR="00E17968" w:rsidRPr="00C80B44" w:rsidRDefault="00E17968" w:rsidP="00E17968">
            <w:pPr>
              <w:jc w:val="right"/>
              <w:rPr>
                <w:b/>
              </w:rPr>
            </w:pPr>
            <w:r>
              <w:rPr>
                <w:b/>
              </w:rPr>
              <w:t>- 1.900</w:t>
            </w:r>
          </w:p>
        </w:tc>
        <w:tc>
          <w:tcPr>
            <w:tcW w:w="1055" w:type="dxa"/>
          </w:tcPr>
          <w:p w14:paraId="13561070" w14:textId="6F488141" w:rsidR="00E17968" w:rsidRPr="00C80B44" w:rsidRDefault="00E17968" w:rsidP="00E17968">
            <w:pPr>
              <w:jc w:val="right"/>
              <w:rPr>
                <w:b/>
              </w:rPr>
            </w:pPr>
            <w:r>
              <w:rPr>
                <w:b/>
              </w:rPr>
              <w:t>16.600</w:t>
            </w:r>
          </w:p>
        </w:tc>
        <w:tc>
          <w:tcPr>
            <w:tcW w:w="844" w:type="dxa"/>
          </w:tcPr>
          <w:p w14:paraId="67C14950" w14:textId="4B93986B" w:rsidR="00E17968" w:rsidRPr="00C80B44" w:rsidRDefault="00E17968" w:rsidP="00E17968">
            <w:pPr>
              <w:jc w:val="right"/>
              <w:rPr>
                <w:b/>
              </w:rPr>
            </w:pPr>
            <w:r>
              <w:rPr>
                <w:b/>
              </w:rPr>
              <w:t>19.900</w:t>
            </w:r>
          </w:p>
        </w:tc>
      </w:tr>
    </w:tbl>
    <w:bookmarkEnd w:id="0"/>
    <w:p w14:paraId="48B6A401" w14:textId="77777777" w:rsidR="00821267" w:rsidRPr="00821267" w:rsidRDefault="00821267" w:rsidP="00821267">
      <w:pPr>
        <w:pStyle w:val="Standaard1"/>
        <w:ind w:left="567"/>
        <w:rPr>
          <w:b/>
          <w:i/>
          <w:sz w:val="20"/>
          <w:szCs w:val="20"/>
        </w:rPr>
      </w:pPr>
      <w:r w:rsidRPr="00821267">
        <w:rPr>
          <w:b/>
          <w:bCs/>
          <w:i/>
          <w:sz w:val="20"/>
          <w:szCs w:val="20"/>
        </w:rPr>
        <w:t>Toelichting bij de cijfers</w:t>
      </w:r>
      <w:r w:rsidR="00F9388E">
        <w:rPr>
          <w:b/>
          <w:bCs/>
          <w:i/>
          <w:sz w:val="20"/>
          <w:szCs w:val="20"/>
        </w:rPr>
        <w:t xml:space="preserve"> </w:t>
      </w:r>
    </w:p>
    <w:p w14:paraId="21BEA0CB" w14:textId="6D55701A" w:rsidR="00821267" w:rsidRPr="00821267" w:rsidRDefault="00821267" w:rsidP="00821267">
      <w:pPr>
        <w:pStyle w:val="Standaard1"/>
        <w:ind w:left="567"/>
        <w:rPr>
          <w:sz w:val="20"/>
          <w:szCs w:val="20"/>
        </w:rPr>
      </w:pPr>
      <w:r w:rsidRPr="00821267">
        <w:rPr>
          <w:sz w:val="20"/>
          <w:szCs w:val="20"/>
        </w:rPr>
        <w:t xml:space="preserve"> De meest recente cijfers, de linke kolom, zijn van 20</w:t>
      </w:r>
      <w:r w:rsidR="008F6B58">
        <w:rPr>
          <w:sz w:val="20"/>
          <w:szCs w:val="20"/>
        </w:rPr>
        <w:t>2</w:t>
      </w:r>
      <w:r w:rsidR="00031FC9">
        <w:rPr>
          <w:sz w:val="20"/>
          <w:szCs w:val="20"/>
        </w:rPr>
        <w:t>1</w:t>
      </w:r>
      <w:r w:rsidRPr="00821267">
        <w:rPr>
          <w:sz w:val="20"/>
          <w:szCs w:val="20"/>
        </w:rPr>
        <w:t xml:space="preserve">. </w:t>
      </w:r>
      <w:r w:rsidR="005E1000">
        <w:rPr>
          <w:sz w:val="20"/>
          <w:szCs w:val="20"/>
        </w:rPr>
        <w:t>In</w:t>
      </w:r>
      <w:r w:rsidRPr="00821267">
        <w:rPr>
          <w:sz w:val="20"/>
          <w:szCs w:val="20"/>
        </w:rPr>
        <w:t xml:space="preserve"> de </w:t>
      </w:r>
      <w:r w:rsidR="005E1000">
        <w:rPr>
          <w:sz w:val="20"/>
          <w:szCs w:val="20"/>
        </w:rPr>
        <w:t xml:space="preserve">andere kolommen kan de </w:t>
      </w:r>
      <w:r w:rsidRPr="00821267">
        <w:rPr>
          <w:sz w:val="20"/>
          <w:szCs w:val="20"/>
        </w:rPr>
        <w:t xml:space="preserve">lezer de financiële ontwikkelingen </w:t>
      </w:r>
      <w:r w:rsidR="005E1000">
        <w:rPr>
          <w:sz w:val="20"/>
          <w:szCs w:val="20"/>
        </w:rPr>
        <w:t>201</w:t>
      </w:r>
      <w:r w:rsidR="00031FC9">
        <w:rPr>
          <w:sz w:val="20"/>
          <w:szCs w:val="20"/>
        </w:rPr>
        <w:t>8</w:t>
      </w:r>
      <w:r w:rsidR="005E1000">
        <w:rPr>
          <w:sz w:val="20"/>
          <w:szCs w:val="20"/>
        </w:rPr>
        <w:t>-20</w:t>
      </w:r>
      <w:r w:rsidR="00031FC9">
        <w:rPr>
          <w:sz w:val="20"/>
          <w:szCs w:val="20"/>
        </w:rPr>
        <w:t>20</w:t>
      </w:r>
      <w:r w:rsidRPr="00821267">
        <w:rPr>
          <w:sz w:val="20"/>
          <w:szCs w:val="20"/>
        </w:rPr>
        <w:t xml:space="preserve"> volgen.</w:t>
      </w:r>
    </w:p>
    <w:p w14:paraId="292B4AD6" w14:textId="4CA2432A" w:rsidR="00821267" w:rsidRPr="00821267" w:rsidRDefault="00821267" w:rsidP="00821267">
      <w:pPr>
        <w:pStyle w:val="Standaard1"/>
        <w:ind w:left="567"/>
        <w:rPr>
          <w:sz w:val="20"/>
          <w:szCs w:val="20"/>
        </w:rPr>
      </w:pPr>
      <w:r w:rsidRPr="00821267">
        <w:rPr>
          <w:sz w:val="20"/>
          <w:szCs w:val="20"/>
        </w:rPr>
        <w:t>Cijfers zijn maar cijfers. Ze geven wel aan dat de Wonne</w:t>
      </w:r>
      <w:r>
        <w:rPr>
          <w:sz w:val="20"/>
          <w:szCs w:val="20"/>
        </w:rPr>
        <w:t xml:space="preserve"> Almelo zichzelf kan bedruipen </w:t>
      </w:r>
      <w:r w:rsidRPr="00821267">
        <w:rPr>
          <w:sz w:val="20"/>
          <w:szCs w:val="20"/>
        </w:rPr>
        <w:t xml:space="preserve"> </w:t>
      </w:r>
      <w:r>
        <w:rPr>
          <w:sz w:val="20"/>
          <w:szCs w:val="20"/>
        </w:rPr>
        <w:t>(</w:t>
      </w:r>
      <w:r w:rsidRPr="00821267">
        <w:rPr>
          <w:sz w:val="20"/>
          <w:szCs w:val="20"/>
        </w:rPr>
        <w:t xml:space="preserve">wij ontvangen geen overheidssubsidies en zijn ook niet afhankelijk van structurele giften). Maar </w:t>
      </w:r>
      <w:r w:rsidR="00055F02">
        <w:rPr>
          <w:sz w:val="20"/>
          <w:szCs w:val="20"/>
        </w:rPr>
        <w:t>cijfers</w:t>
      </w:r>
      <w:r w:rsidRPr="00821267">
        <w:rPr>
          <w:sz w:val="20"/>
          <w:szCs w:val="20"/>
        </w:rPr>
        <w:t xml:space="preserve"> zeggen </w:t>
      </w:r>
      <w:r w:rsidR="00031FC9">
        <w:rPr>
          <w:sz w:val="20"/>
          <w:szCs w:val="20"/>
        </w:rPr>
        <w:t xml:space="preserve">lang niet alles over wat er in </w:t>
      </w:r>
      <w:r w:rsidRPr="00821267">
        <w:rPr>
          <w:sz w:val="20"/>
          <w:szCs w:val="20"/>
        </w:rPr>
        <w:t>de Wonne</w:t>
      </w:r>
      <w:r w:rsidR="006A4552">
        <w:rPr>
          <w:sz w:val="20"/>
          <w:szCs w:val="20"/>
        </w:rPr>
        <w:t xml:space="preserve"> gebeurt</w:t>
      </w:r>
      <w:r w:rsidRPr="00821267">
        <w:rPr>
          <w:sz w:val="20"/>
          <w:szCs w:val="20"/>
        </w:rPr>
        <w:t>. Niet over het vele werk dat door tijdelijke bewoners, vrijwilligers en kern</w:t>
      </w:r>
      <w:r w:rsidR="006A4552">
        <w:rPr>
          <w:sz w:val="20"/>
          <w:szCs w:val="20"/>
        </w:rPr>
        <w:t>leden</w:t>
      </w:r>
      <w:r w:rsidRPr="00821267">
        <w:rPr>
          <w:sz w:val="20"/>
          <w:szCs w:val="20"/>
        </w:rPr>
        <w:t xml:space="preserve"> wordt verricht om zo’n groot  huishouden draaiend te houden. En zeker niet over het enthousiasme en de inzet van al die mensen, die iets van hun tijd, aandacht, deskundigheden en vaardigheden aan de Wonne geven.</w:t>
      </w:r>
    </w:p>
    <w:p w14:paraId="7CE2CB54" w14:textId="68DA3817" w:rsidR="004E19DF" w:rsidRDefault="006A4552" w:rsidP="00821267">
      <w:pPr>
        <w:pStyle w:val="Standaard1"/>
        <w:ind w:left="567"/>
        <w:rPr>
          <w:sz w:val="20"/>
          <w:szCs w:val="20"/>
        </w:rPr>
      </w:pPr>
      <w:r>
        <w:rPr>
          <w:sz w:val="20"/>
          <w:szCs w:val="20"/>
        </w:rPr>
        <w:t xml:space="preserve">Tot eind 2020 werd onze financiële administratie ondersteund door </w:t>
      </w:r>
      <w:r w:rsidR="000556B5">
        <w:rPr>
          <w:sz w:val="20"/>
          <w:szCs w:val="20"/>
        </w:rPr>
        <w:t>de Nederlandse</w:t>
      </w:r>
      <w:r w:rsidR="00821267" w:rsidRPr="00821267">
        <w:rPr>
          <w:sz w:val="20"/>
          <w:szCs w:val="20"/>
        </w:rPr>
        <w:t xml:space="preserve"> Kapucijnen. </w:t>
      </w:r>
      <w:r w:rsidR="008F6B58">
        <w:rPr>
          <w:sz w:val="20"/>
          <w:szCs w:val="20"/>
        </w:rPr>
        <w:t xml:space="preserve">Helaas </w:t>
      </w:r>
      <w:r>
        <w:rPr>
          <w:sz w:val="20"/>
          <w:szCs w:val="20"/>
        </w:rPr>
        <w:t>is</w:t>
      </w:r>
      <w:r w:rsidR="008F6B58">
        <w:rPr>
          <w:sz w:val="20"/>
          <w:szCs w:val="20"/>
        </w:rPr>
        <w:t xml:space="preserve"> hier door inkrimping bij de Kapucijnen eind 2021 een eind aan</w:t>
      </w:r>
      <w:r>
        <w:rPr>
          <w:sz w:val="20"/>
          <w:szCs w:val="20"/>
        </w:rPr>
        <w:t xml:space="preserve"> gekomen</w:t>
      </w:r>
      <w:r w:rsidR="008F6B58">
        <w:rPr>
          <w:sz w:val="20"/>
          <w:szCs w:val="20"/>
        </w:rPr>
        <w:t xml:space="preserve">. </w:t>
      </w:r>
      <w:r w:rsidR="005366E9">
        <w:rPr>
          <w:sz w:val="20"/>
          <w:szCs w:val="20"/>
        </w:rPr>
        <w:t>H</w:t>
      </w:r>
      <w:r w:rsidR="00821267" w:rsidRPr="00821267">
        <w:rPr>
          <w:sz w:val="20"/>
          <w:szCs w:val="20"/>
        </w:rPr>
        <w:t xml:space="preserve">ier in huis worden de boeken </w:t>
      </w:r>
      <w:r w:rsidR="004A7783">
        <w:rPr>
          <w:sz w:val="20"/>
          <w:szCs w:val="20"/>
        </w:rPr>
        <w:t xml:space="preserve"> </w:t>
      </w:r>
      <w:r w:rsidR="00821267" w:rsidRPr="00821267">
        <w:rPr>
          <w:sz w:val="20"/>
          <w:szCs w:val="20"/>
        </w:rPr>
        <w:t>bijgehouden door onze vrijwilliger</w:t>
      </w:r>
      <w:r w:rsidR="000556B5">
        <w:rPr>
          <w:sz w:val="20"/>
          <w:szCs w:val="20"/>
        </w:rPr>
        <w:t>s</w:t>
      </w:r>
      <w:r w:rsidR="00821267" w:rsidRPr="00821267">
        <w:rPr>
          <w:sz w:val="20"/>
          <w:szCs w:val="20"/>
        </w:rPr>
        <w:t xml:space="preserve"> Ada</w:t>
      </w:r>
      <w:r w:rsidR="004A7783">
        <w:rPr>
          <w:sz w:val="20"/>
          <w:szCs w:val="20"/>
        </w:rPr>
        <w:t xml:space="preserve"> </w:t>
      </w:r>
      <w:r w:rsidR="000556B5">
        <w:rPr>
          <w:sz w:val="20"/>
          <w:szCs w:val="20"/>
        </w:rPr>
        <w:t>en</w:t>
      </w:r>
      <w:r w:rsidR="004E19DF">
        <w:rPr>
          <w:sz w:val="20"/>
          <w:szCs w:val="20"/>
        </w:rPr>
        <w:t xml:space="preserve"> Bert</w:t>
      </w:r>
      <w:r>
        <w:rPr>
          <w:sz w:val="20"/>
          <w:szCs w:val="20"/>
        </w:rPr>
        <w:t>. Bert heeft ons ook zeer geholpen door een eigen administratie -systeem op te zetten.</w:t>
      </w:r>
    </w:p>
    <w:p w14:paraId="239F62AF" w14:textId="77777777" w:rsidR="005366E9" w:rsidRPr="00BA0D77" w:rsidRDefault="00821267" w:rsidP="00BA0D77">
      <w:pPr>
        <w:pStyle w:val="Standaard1"/>
        <w:ind w:left="567"/>
        <w:rPr>
          <w:b/>
          <w:i/>
          <w:sz w:val="20"/>
          <w:szCs w:val="20"/>
        </w:rPr>
      </w:pPr>
      <w:r w:rsidRPr="00821267">
        <w:rPr>
          <w:b/>
          <w:bCs/>
          <w:i/>
          <w:sz w:val="20"/>
          <w:szCs w:val="20"/>
        </w:rPr>
        <w:t>Enkele opmerkingen bij de cijfers</w:t>
      </w:r>
    </w:p>
    <w:p w14:paraId="60F34345" w14:textId="5CDE6D7F" w:rsidR="003A4A2F" w:rsidRDefault="006A4552" w:rsidP="003A4A2F">
      <w:pPr>
        <w:pStyle w:val="Standaard1"/>
        <w:numPr>
          <w:ilvl w:val="0"/>
          <w:numId w:val="1"/>
        </w:numPr>
        <w:spacing w:before="0" w:beforeAutospacing="0" w:after="0" w:afterAutospacing="0"/>
        <w:rPr>
          <w:sz w:val="20"/>
          <w:szCs w:val="20"/>
        </w:rPr>
      </w:pPr>
      <w:r>
        <w:rPr>
          <w:sz w:val="20"/>
          <w:szCs w:val="20"/>
        </w:rPr>
        <w:t>De cijfers wijken in het algemeen niet af van wat door jaren heen gemiddeld is</w:t>
      </w:r>
      <w:r w:rsidR="00E05F63">
        <w:rPr>
          <w:sz w:val="20"/>
          <w:szCs w:val="20"/>
        </w:rPr>
        <w:t>.</w:t>
      </w:r>
      <w:r>
        <w:rPr>
          <w:sz w:val="20"/>
          <w:szCs w:val="20"/>
        </w:rPr>
        <w:t xml:space="preserve"> Er zijn geen grote verrassingen.</w:t>
      </w:r>
    </w:p>
    <w:p w14:paraId="0F2415E9" w14:textId="325CE5A5" w:rsidR="00E05F63" w:rsidRDefault="00E05F63" w:rsidP="003A4A2F">
      <w:pPr>
        <w:pStyle w:val="Standaard1"/>
        <w:numPr>
          <w:ilvl w:val="0"/>
          <w:numId w:val="1"/>
        </w:numPr>
        <w:spacing w:before="0" w:beforeAutospacing="0" w:after="0" w:afterAutospacing="0"/>
        <w:rPr>
          <w:sz w:val="20"/>
          <w:szCs w:val="20"/>
        </w:rPr>
      </w:pPr>
      <w:r>
        <w:rPr>
          <w:sz w:val="20"/>
          <w:szCs w:val="20"/>
        </w:rPr>
        <w:t xml:space="preserve">De energiekosten </w:t>
      </w:r>
      <w:r w:rsidR="006A4552">
        <w:rPr>
          <w:sz w:val="20"/>
          <w:szCs w:val="20"/>
        </w:rPr>
        <w:t>vragen wel aandacht voor de toekomst. Wij hebben vanwege een vast contract nu – in 2022 - nog niet te lijden onder de stijgende energieprijzen. In 2023 zal dat anders zijn.</w:t>
      </w:r>
    </w:p>
    <w:p w14:paraId="003BB592" w14:textId="2F61B313" w:rsidR="008F6B58" w:rsidRDefault="008F6B58" w:rsidP="008F6B58">
      <w:pPr>
        <w:pStyle w:val="Standaard1"/>
        <w:numPr>
          <w:ilvl w:val="0"/>
          <w:numId w:val="1"/>
        </w:numPr>
        <w:spacing w:before="0" w:beforeAutospacing="0" w:after="0" w:afterAutospacing="0"/>
        <w:rPr>
          <w:sz w:val="20"/>
          <w:szCs w:val="20"/>
        </w:rPr>
      </w:pPr>
      <w:r w:rsidRPr="00AC0CF5">
        <w:rPr>
          <w:sz w:val="20"/>
          <w:szCs w:val="20"/>
        </w:rPr>
        <w:t xml:space="preserve">De betaalde giften </w:t>
      </w:r>
      <w:r w:rsidR="00AC0CF5" w:rsidRPr="00AC0CF5">
        <w:rPr>
          <w:sz w:val="20"/>
          <w:szCs w:val="20"/>
        </w:rPr>
        <w:t>waren in 2020</w:t>
      </w:r>
      <w:r w:rsidRPr="00AC0CF5">
        <w:rPr>
          <w:sz w:val="20"/>
          <w:szCs w:val="20"/>
        </w:rPr>
        <w:t xml:space="preserve"> hoger omdat wij </w:t>
      </w:r>
      <w:r w:rsidR="00AC0CF5" w:rsidRPr="00AC0CF5">
        <w:rPr>
          <w:sz w:val="20"/>
          <w:szCs w:val="20"/>
        </w:rPr>
        <w:t>vorig jaar €10.000</w:t>
      </w:r>
      <w:r w:rsidRPr="00AC0CF5">
        <w:rPr>
          <w:sz w:val="20"/>
          <w:szCs w:val="20"/>
        </w:rPr>
        <w:t xml:space="preserve"> hebben overgemaakt naar Stichting Broedplaatsen, een aan de drie </w:t>
      </w:r>
      <w:proofErr w:type="spellStart"/>
      <w:r w:rsidRPr="00AC0CF5">
        <w:rPr>
          <w:sz w:val="20"/>
          <w:szCs w:val="20"/>
        </w:rPr>
        <w:t>Wonne’s</w:t>
      </w:r>
      <w:proofErr w:type="spellEnd"/>
      <w:r w:rsidRPr="00AC0CF5">
        <w:rPr>
          <w:sz w:val="20"/>
          <w:szCs w:val="20"/>
        </w:rPr>
        <w:t xml:space="preserve"> gebonden fonds voor o.a. leefgemeenschappen. </w:t>
      </w:r>
    </w:p>
    <w:p w14:paraId="521FB612" w14:textId="75EF6239" w:rsidR="00AC0CF5" w:rsidRPr="008F6B58" w:rsidRDefault="00AC0CF5" w:rsidP="008F6B58">
      <w:pPr>
        <w:pStyle w:val="Standaard1"/>
        <w:numPr>
          <w:ilvl w:val="0"/>
          <w:numId w:val="1"/>
        </w:numPr>
        <w:spacing w:before="0" w:beforeAutospacing="0" w:after="0" w:afterAutospacing="0"/>
        <w:rPr>
          <w:sz w:val="20"/>
          <w:szCs w:val="20"/>
        </w:rPr>
      </w:pPr>
      <w:r>
        <w:rPr>
          <w:sz w:val="20"/>
          <w:szCs w:val="20"/>
        </w:rPr>
        <w:t>Opgebouwde exploitatieoverschotten zullen we in 2023 gebruiken ten behoeve van een geplande renovatie van de kamers van tijdelijke bewoners.</w:t>
      </w:r>
    </w:p>
    <w:sectPr w:rsidR="00AC0CF5" w:rsidRPr="008F6B58" w:rsidSect="00821267">
      <w:pgSz w:w="16838" w:h="11906" w:orient="landscape"/>
      <w:pgMar w:top="680" w:right="680" w:bottom="680" w:left="680" w:header="709" w:footer="709"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4334"/>
    <w:multiLevelType w:val="hybridMultilevel"/>
    <w:tmpl w:val="7B3AD1E2"/>
    <w:lvl w:ilvl="0" w:tplc="E842D532">
      <w:start w:val="1"/>
      <w:numFmt w:val="lowerLetter"/>
      <w:lvlText w:val="%1."/>
      <w:lvlJc w:val="left"/>
      <w:pPr>
        <w:ind w:left="987" w:hanging="42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16cid:durableId="156483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75"/>
    <w:rsid w:val="00022C4F"/>
    <w:rsid w:val="00031FC9"/>
    <w:rsid w:val="000556B5"/>
    <w:rsid w:val="00055F02"/>
    <w:rsid w:val="000E67B0"/>
    <w:rsid w:val="000E748F"/>
    <w:rsid w:val="00102436"/>
    <w:rsid w:val="00115684"/>
    <w:rsid w:val="001D2CDA"/>
    <w:rsid w:val="00283772"/>
    <w:rsid w:val="003145FE"/>
    <w:rsid w:val="00347915"/>
    <w:rsid w:val="00394CA7"/>
    <w:rsid w:val="003A4A2F"/>
    <w:rsid w:val="00456982"/>
    <w:rsid w:val="004647B6"/>
    <w:rsid w:val="00473DA4"/>
    <w:rsid w:val="004A7783"/>
    <w:rsid w:val="004D19C3"/>
    <w:rsid w:val="004E19DF"/>
    <w:rsid w:val="00535AEB"/>
    <w:rsid w:val="005366E9"/>
    <w:rsid w:val="00573CF0"/>
    <w:rsid w:val="005C07DB"/>
    <w:rsid w:val="005E1000"/>
    <w:rsid w:val="00604695"/>
    <w:rsid w:val="006A4552"/>
    <w:rsid w:val="006B21FE"/>
    <w:rsid w:val="0074391B"/>
    <w:rsid w:val="00821267"/>
    <w:rsid w:val="0082292E"/>
    <w:rsid w:val="008501B8"/>
    <w:rsid w:val="00873A75"/>
    <w:rsid w:val="00894E04"/>
    <w:rsid w:val="008F6B58"/>
    <w:rsid w:val="00902B8F"/>
    <w:rsid w:val="0090668D"/>
    <w:rsid w:val="00AC0CF5"/>
    <w:rsid w:val="00B07AA5"/>
    <w:rsid w:val="00B17AFA"/>
    <w:rsid w:val="00B61BCF"/>
    <w:rsid w:val="00BA0D77"/>
    <w:rsid w:val="00C80B44"/>
    <w:rsid w:val="00D36944"/>
    <w:rsid w:val="00D4487F"/>
    <w:rsid w:val="00D61B62"/>
    <w:rsid w:val="00D85AD9"/>
    <w:rsid w:val="00E05F63"/>
    <w:rsid w:val="00E17968"/>
    <w:rsid w:val="00E57CA1"/>
    <w:rsid w:val="00E6399E"/>
    <w:rsid w:val="00E644A3"/>
    <w:rsid w:val="00F45100"/>
    <w:rsid w:val="00F70732"/>
    <w:rsid w:val="00F9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BE28"/>
  <w15:chartTrackingRefBased/>
  <w15:docId w15:val="{47A247BC-2927-4FA8-A1D7-46B2F446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821267"/>
    <w:pPr>
      <w:spacing w:before="100" w:beforeAutospacing="1" w:after="100" w:afterAutospacing="1" w:line="256" w:lineRule="auto"/>
    </w:pPr>
    <w:rPr>
      <w:rFonts w:ascii="Calibri" w:eastAsia="Times New Roman" w:hAnsi="Calibri"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Heileen Holman</dc:creator>
  <cp:keywords/>
  <dc:description/>
  <cp:lastModifiedBy>Daniëlle</cp:lastModifiedBy>
  <cp:revision>2</cp:revision>
  <dcterms:created xsi:type="dcterms:W3CDTF">2022-11-23T21:02:00Z</dcterms:created>
  <dcterms:modified xsi:type="dcterms:W3CDTF">2022-11-23T21:02:00Z</dcterms:modified>
</cp:coreProperties>
</file>